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FD5" w:rsidRDefault="00075FD5" w:rsidP="0092728F">
      <w:pPr>
        <w:pStyle w:val="1"/>
        <w:contextualSpacing/>
        <w:jc w:val="center"/>
        <w:rPr>
          <w:b/>
          <w:bCs/>
          <w:sz w:val="40"/>
          <w:szCs w:val="40"/>
        </w:rPr>
      </w:pPr>
      <w:r>
        <w:rPr>
          <w:szCs w:val="28"/>
        </w:rPr>
        <w:t xml:space="preserve"> </w:t>
      </w:r>
      <w:r w:rsidRPr="00075FD5">
        <w:rPr>
          <w:b/>
          <w:sz w:val="40"/>
          <w:szCs w:val="40"/>
        </w:rPr>
        <w:t>Поликультурные компетентности</w:t>
      </w:r>
    </w:p>
    <w:p w:rsidR="00150915" w:rsidRPr="00075FD5" w:rsidRDefault="0033701D" w:rsidP="0092728F">
      <w:pPr>
        <w:pStyle w:val="1"/>
        <w:contextualSpacing/>
        <w:jc w:val="center"/>
        <w:rPr>
          <w:b/>
          <w:bCs/>
          <w:sz w:val="40"/>
          <w:szCs w:val="40"/>
        </w:rPr>
      </w:pPr>
      <w:r w:rsidRPr="00075FD5">
        <w:rPr>
          <w:b/>
          <w:bCs/>
          <w:sz w:val="40"/>
          <w:szCs w:val="40"/>
        </w:rPr>
        <w:t xml:space="preserve"> </w:t>
      </w:r>
    </w:p>
    <w:p w:rsidR="00830485" w:rsidRPr="0092728F" w:rsidRDefault="00830485" w:rsidP="0092728F">
      <w:pPr>
        <w:spacing w:after="0" w:line="240" w:lineRule="auto"/>
        <w:contextualSpacing/>
        <w:jc w:val="both"/>
        <w:rPr>
          <w:rFonts w:ascii="Times New Roman" w:eastAsia="Times New Roman" w:hAnsi="Times New Roman" w:cs="Times New Roman"/>
          <w:sz w:val="28"/>
          <w:szCs w:val="28"/>
        </w:rPr>
      </w:pPr>
      <w:r w:rsidRPr="0092728F">
        <w:rPr>
          <w:rFonts w:ascii="Times New Roman" w:eastAsia="Times New Roman" w:hAnsi="Times New Roman" w:cs="Times New Roman"/>
          <w:b/>
          <w:bCs/>
          <w:sz w:val="28"/>
          <w:szCs w:val="28"/>
        </w:rPr>
        <w:t xml:space="preserve">  </w:t>
      </w:r>
      <w:r w:rsidR="00150915" w:rsidRPr="0092728F">
        <w:rPr>
          <w:rFonts w:ascii="Times New Roman" w:eastAsia="Times New Roman" w:hAnsi="Times New Roman" w:cs="Times New Roman"/>
          <w:b/>
          <w:bCs/>
          <w:sz w:val="28"/>
          <w:szCs w:val="28"/>
        </w:rPr>
        <w:t xml:space="preserve">    </w:t>
      </w:r>
      <w:r w:rsidRPr="0092728F">
        <w:rPr>
          <w:rFonts w:ascii="Times New Roman" w:eastAsia="Times New Roman" w:hAnsi="Times New Roman" w:cs="Times New Roman"/>
          <w:b/>
          <w:bCs/>
          <w:sz w:val="28"/>
          <w:szCs w:val="28"/>
        </w:rPr>
        <w:t xml:space="preserve"> </w:t>
      </w:r>
      <w:r w:rsidR="00BB6BD4" w:rsidRPr="0092728F">
        <w:rPr>
          <w:rFonts w:ascii="Times New Roman" w:eastAsia="Times New Roman" w:hAnsi="Times New Roman" w:cs="Times New Roman"/>
          <w:b/>
          <w:bCs/>
          <w:sz w:val="28"/>
          <w:szCs w:val="28"/>
        </w:rPr>
        <w:t xml:space="preserve">  </w:t>
      </w:r>
      <w:r w:rsidRPr="0092728F">
        <w:rPr>
          <w:rFonts w:ascii="Times New Roman" w:hAnsi="Times New Roman" w:cs="Times New Roman"/>
          <w:sz w:val="28"/>
          <w:szCs w:val="28"/>
        </w:rPr>
        <w:t>Групп</w:t>
      </w:r>
      <w:r w:rsidR="00814199" w:rsidRPr="0092728F">
        <w:rPr>
          <w:rFonts w:ascii="Times New Roman" w:hAnsi="Times New Roman" w:cs="Times New Roman"/>
          <w:sz w:val="28"/>
          <w:szCs w:val="28"/>
        </w:rPr>
        <w:t>а поликультурных компетен</w:t>
      </w:r>
      <w:r w:rsidR="0033701D" w:rsidRPr="0092728F">
        <w:rPr>
          <w:rFonts w:ascii="Times New Roman" w:hAnsi="Times New Roman" w:cs="Times New Roman"/>
          <w:sz w:val="28"/>
          <w:szCs w:val="28"/>
        </w:rPr>
        <w:t>тностей</w:t>
      </w:r>
      <w:r w:rsidRPr="0092728F">
        <w:rPr>
          <w:rFonts w:ascii="Times New Roman" w:hAnsi="Times New Roman" w:cs="Times New Roman"/>
          <w:sz w:val="28"/>
          <w:szCs w:val="28"/>
        </w:rPr>
        <w:t xml:space="preserve"> позволяет индивиду сохранять свою социально-культурную идентичность, понимать особенности других культур, строить отношения на основе уважения иных культурно-этнических общностей, жить в мире и согласии с представителями разных национальностей, рас, верований.  </w:t>
      </w:r>
    </w:p>
    <w:p w:rsidR="00830485" w:rsidRPr="0092728F" w:rsidRDefault="00830485" w:rsidP="0092728F">
      <w:pPr>
        <w:spacing w:after="0" w:line="240" w:lineRule="auto"/>
        <w:contextualSpacing/>
        <w:jc w:val="both"/>
        <w:rPr>
          <w:rFonts w:ascii="Times New Roman" w:eastAsia="Times New Roman" w:hAnsi="Times New Roman" w:cs="Times New Roman"/>
          <w:sz w:val="28"/>
          <w:szCs w:val="28"/>
        </w:rPr>
      </w:pPr>
      <w:r w:rsidRPr="0092728F">
        <w:rPr>
          <w:rFonts w:ascii="Times New Roman" w:eastAsia="Times New Roman" w:hAnsi="Times New Roman" w:cs="Times New Roman"/>
          <w:sz w:val="28"/>
          <w:szCs w:val="28"/>
        </w:rPr>
        <w:t xml:space="preserve">   </w:t>
      </w:r>
      <w:r w:rsidR="00150915" w:rsidRPr="0092728F">
        <w:rPr>
          <w:rFonts w:ascii="Times New Roman" w:eastAsia="Times New Roman" w:hAnsi="Times New Roman" w:cs="Times New Roman"/>
          <w:sz w:val="28"/>
          <w:szCs w:val="28"/>
        </w:rPr>
        <w:t xml:space="preserve">   </w:t>
      </w:r>
      <w:r w:rsidR="00BB6BD4" w:rsidRPr="0092728F">
        <w:rPr>
          <w:rFonts w:ascii="Times New Roman" w:eastAsia="Times New Roman" w:hAnsi="Times New Roman" w:cs="Times New Roman"/>
          <w:sz w:val="28"/>
          <w:szCs w:val="28"/>
        </w:rPr>
        <w:t xml:space="preserve">  </w:t>
      </w:r>
      <w:proofErr w:type="spellStart"/>
      <w:r w:rsidRPr="0092728F">
        <w:rPr>
          <w:rFonts w:ascii="Times New Roman" w:eastAsia="Times New Roman" w:hAnsi="Times New Roman" w:cs="Times New Roman"/>
          <w:sz w:val="28"/>
          <w:szCs w:val="28"/>
        </w:rPr>
        <w:t>Сформированнос</w:t>
      </w:r>
      <w:r w:rsidR="00F35E38" w:rsidRPr="0092728F">
        <w:rPr>
          <w:rFonts w:ascii="Times New Roman" w:eastAsia="Times New Roman" w:hAnsi="Times New Roman" w:cs="Times New Roman"/>
          <w:sz w:val="28"/>
          <w:szCs w:val="28"/>
        </w:rPr>
        <w:t>ть</w:t>
      </w:r>
      <w:proofErr w:type="spellEnd"/>
      <w:r w:rsidR="00F35E38" w:rsidRPr="0092728F">
        <w:rPr>
          <w:rFonts w:ascii="Times New Roman" w:eastAsia="Times New Roman" w:hAnsi="Times New Roman" w:cs="Times New Roman"/>
          <w:sz w:val="28"/>
          <w:szCs w:val="28"/>
        </w:rPr>
        <w:t xml:space="preserve"> данной группы </w:t>
      </w:r>
      <w:r w:rsidR="0033701D" w:rsidRPr="0092728F">
        <w:rPr>
          <w:rFonts w:ascii="Times New Roman" w:eastAsia="Times New Roman" w:hAnsi="Times New Roman" w:cs="Times New Roman"/>
          <w:sz w:val="28"/>
          <w:szCs w:val="28"/>
        </w:rPr>
        <w:t xml:space="preserve"> </w:t>
      </w:r>
      <w:r w:rsidR="0033701D" w:rsidRPr="0092728F">
        <w:rPr>
          <w:rFonts w:ascii="Times New Roman" w:hAnsi="Times New Roman" w:cs="Times New Roman"/>
          <w:sz w:val="28"/>
          <w:szCs w:val="28"/>
        </w:rPr>
        <w:t>компетентностей</w:t>
      </w:r>
      <w:r w:rsidRPr="0092728F">
        <w:rPr>
          <w:rFonts w:ascii="Times New Roman" w:eastAsia="Times New Roman" w:hAnsi="Times New Roman" w:cs="Times New Roman"/>
          <w:sz w:val="28"/>
          <w:szCs w:val="28"/>
        </w:rPr>
        <w:t xml:space="preserve">  характеризуется уровнем духовно-нравственног</w:t>
      </w:r>
      <w:r w:rsidR="00513622" w:rsidRPr="0092728F">
        <w:rPr>
          <w:rFonts w:ascii="Times New Roman" w:eastAsia="Times New Roman" w:hAnsi="Times New Roman" w:cs="Times New Roman"/>
          <w:sz w:val="28"/>
          <w:szCs w:val="28"/>
        </w:rPr>
        <w:t>о развития личности, обеспечением</w:t>
      </w:r>
      <w:r w:rsidRPr="0092728F">
        <w:rPr>
          <w:rFonts w:ascii="Times New Roman" w:eastAsia="Times New Roman" w:hAnsi="Times New Roman" w:cs="Times New Roman"/>
          <w:sz w:val="28"/>
          <w:szCs w:val="28"/>
        </w:rPr>
        <w:t xml:space="preserve"> здорового образа жизни, пониманием различий между культурами, степенью толерантности.</w:t>
      </w:r>
    </w:p>
    <w:p w:rsidR="00830485" w:rsidRPr="0092728F" w:rsidRDefault="00830485" w:rsidP="0092728F">
      <w:pPr>
        <w:spacing w:after="0" w:line="240" w:lineRule="auto"/>
        <w:contextualSpacing/>
        <w:jc w:val="both"/>
        <w:rPr>
          <w:rFonts w:ascii="Times New Roman" w:hAnsi="Times New Roman" w:cs="Times New Roman"/>
          <w:sz w:val="28"/>
          <w:szCs w:val="28"/>
        </w:rPr>
      </w:pPr>
      <w:r w:rsidRPr="0092728F">
        <w:rPr>
          <w:rFonts w:ascii="Times New Roman" w:hAnsi="Times New Roman" w:cs="Times New Roman"/>
          <w:sz w:val="28"/>
          <w:szCs w:val="28"/>
        </w:rPr>
        <w:t xml:space="preserve">     Особенности поликультурных </w:t>
      </w:r>
      <w:r w:rsidR="0033701D" w:rsidRPr="0092728F">
        <w:rPr>
          <w:rFonts w:ascii="Times New Roman" w:hAnsi="Times New Roman" w:cs="Times New Roman"/>
          <w:sz w:val="28"/>
          <w:szCs w:val="28"/>
        </w:rPr>
        <w:t xml:space="preserve">компетентностей </w:t>
      </w:r>
      <w:r w:rsidRPr="0092728F">
        <w:rPr>
          <w:rFonts w:ascii="Times New Roman" w:hAnsi="Times New Roman" w:cs="Times New Roman"/>
          <w:sz w:val="28"/>
          <w:szCs w:val="28"/>
        </w:rPr>
        <w:t xml:space="preserve">определяются диалоговым характером функционирования и развития культуры, уровнем этнокультурной идентификации школьника, уровнем знаний учащихся о поликультурной среде, уровнем их эмоциональной и поведенческой культур, что требует использования активных методов (диалог, беседа, дискуссия, моделирование, проектирование, реконструкция, ролевые игры, рефлексивные методы).  </w:t>
      </w:r>
    </w:p>
    <w:p w:rsidR="00830485" w:rsidRPr="0092728F" w:rsidRDefault="00830485" w:rsidP="0092728F">
      <w:pPr>
        <w:spacing w:after="0" w:line="240" w:lineRule="auto"/>
        <w:contextualSpacing/>
        <w:jc w:val="both"/>
        <w:rPr>
          <w:rFonts w:ascii="Times New Roman" w:hAnsi="Times New Roman" w:cs="Times New Roman"/>
          <w:sz w:val="28"/>
          <w:szCs w:val="28"/>
        </w:rPr>
      </w:pPr>
      <w:r w:rsidRPr="0092728F">
        <w:rPr>
          <w:rFonts w:ascii="Times New Roman" w:hAnsi="Times New Roman" w:cs="Times New Roman"/>
          <w:sz w:val="28"/>
          <w:szCs w:val="28"/>
        </w:rPr>
        <w:t xml:space="preserve">  </w:t>
      </w:r>
      <w:r w:rsidR="00150915" w:rsidRPr="0092728F">
        <w:rPr>
          <w:rFonts w:ascii="Times New Roman" w:hAnsi="Times New Roman" w:cs="Times New Roman"/>
          <w:sz w:val="28"/>
          <w:szCs w:val="28"/>
        </w:rPr>
        <w:t xml:space="preserve">      </w:t>
      </w:r>
      <w:r w:rsidRPr="0092728F">
        <w:rPr>
          <w:rFonts w:ascii="Times New Roman" w:hAnsi="Times New Roman" w:cs="Times New Roman"/>
          <w:sz w:val="28"/>
          <w:szCs w:val="28"/>
        </w:rPr>
        <w:t xml:space="preserve">Осознавая необходимость учета различий людей по национальностям, культуре,  верованиям, я </w:t>
      </w:r>
      <w:r w:rsidR="00513622" w:rsidRPr="0092728F">
        <w:rPr>
          <w:rFonts w:ascii="Times New Roman" w:hAnsi="Times New Roman" w:cs="Times New Roman"/>
          <w:sz w:val="28"/>
          <w:szCs w:val="28"/>
        </w:rPr>
        <w:t xml:space="preserve"> </w:t>
      </w:r>
      <w:r w:rsidRPr="0092728F">
        <w:rPr>
          <w:rFonts w:ascii="Times New Roman" w:hAnsi="Times New Roman" w:cs="Times New Roman"/>
          <w:sz w:val="28"/>
          <w:szCs w:val="28"/>
        </w:rPr>
        <w:t xml:space="preserve"> провела анализ и выявила основные общечеловеческие ценности, присущие каждой личности. Рассматривая пробле</w:t>
      </w:r>
      <w:r w:rsidR="00F35E38" w:rsidRPr="0092728F">
        <w:rPr>
          <w:rFonts w:ascii="Times New Roman" w:hAnsi="Times New Roman" w:cs="Times New Roman"/>
          <w:sz w:val="28"/>
          <w:szCs w:val="28"/>
        </w:rPr>
        <w:t xml:space="preserve">му поликультурной </w:t>
      </w:r>
      <w:r w:rsidR="0033701D" w:rsidRPr="0092728F">
        <w:rPr>
          <w:rFonts w:ascii="Times New Roman" w:hAnsi="Times New Roman" w:cs="Times New Roman"/>
          <w:sz w:val="28"/>
          <w:szCs w:val="28"/>
        </w:rPr>
        <w:t xml:space="preserve"> компетентности</w:t>
      </w:r>
      <w:r w:rsidRPr="0092728F">
        <w:rPr>
          <w:rFonts w:ascii="Times New Roman" w:hAnsi="Times New Roman" w:cs="Times New Roman"/>
          <w:sz w:val="28"/>
          <w:szCs w:val="28"/>
        </w:rPr>
        <w:t xml:space="preserve"> в данном аспекте, </w:t>
      </w:r>
      <w:r w:rsidR="00513622" w:rsidRPr="0092728F">
        <w:rPr>
          <w:rFonts w:ascii="Times New Roman" w:hAnsi="Times New Roman" w:cs="Times New Roman"/>
          <w:sz w:val="28"/>
          <w:szCs w:val="28"/>
        </w:rPr>
        <w:t xml:space="preserve"> мною определен</w:t>
      </w:r>
      <w:r w:rsidRPr="0092728F">
        <w:rPr>
          <w:rFonts w:ascii="Times New Roman" w:hAnsi="Times New Roman" w:cs="Times New Roman"/>
          <w:sz w:val="28"/>
          <w:szCs w:val="28"/>
        </w:rPr>
        <w:t xml:space="preserve">  в качестве приоритетного направления поиск путей формирован</w:t>
      </w:r>
      <w:r w:rsidR="00F35E38" w:rsidRPr="0092728F">
        <w:rPr>
          <w:rFonts w:ascii="Times New Roman" w:hAnsi="Times New Roman" w:cs="Times New Roman"/>
          <w:sz w:val="28"/>
          <w:szCs w:val="28"/>
        </w:rPr>
        <w:t xml:space="preserve">ия </w:t>
      </w:r>
      <w:r w:rsidR="00814199" w:rsidRPr="0092728F">
        <w:rPr>
          <w:rFonts w:ascii="Times New Roman" w:hAnsi="Times New Roman" w:cs="Times New Roman"/>
          <w:sz w:val="28"/>
          <w:szCs w:val="28"/>
        </w:rPr>
        <w:t xml:space="preserve">общекультурной </w:t>
      </w:r>
      <w:r w:rsidR="0033701D" w:rsidRPr="0092728F">
        <w:rPr>
          <w:rFonts w:ascii="Times New Roman" w:hAnsi="Times New Roman" w:cs="Times New Roman"/>
          <w:sz w:val="28"/>
          <w:szCs w:val="28"/>
        </w:rPr>
        <w:t xml:space="preserve">компетентности </w:t>
      </w:r>
      <w:r w:rsidRPr="0092728F">
        <w:rPr>
          <w:rFonts w:ascii="Times New Roman" w:hAnsi="Times New Roman" w:cs="Times New Roman"/>
          <w:sz w:val="28"/>
          <w:szCs w:val="28"/>
        </w:rPr>
        <w:t xml:space="preserve"> с учетом этнической идентификации, что обеспечивает первичный опыт вхождения в  национальную  культуру и создает условия для понимания иного этнического пространства.   </w:t>
      </w:r>
    </w:p>
    <w:p w:rsidR="00830485" w:rsidRPr="0092728F" w:rsidRDefault="00830485" w:rsidP="0092728F">
      <w:pPr>
        <w:spacing w:after="0" w:line="240" w:lineRule="auto"/>
        <w:contextualSpacing/>
        <w:jc w:val="both"/>
        <w:rPr>
          <w:rFonts w:ascii="Times New Roman" w:hAnsi="Times New Roman" w:cs="Times New Roman"/>
          <w:sz w:val="28"/>
          <w:szCs w:val="28"/>
        </w:rPr>
      </w:pPr>
      <w:r w:rsidRPr="0092728F">
        <w:rPr>
          <w:rFonts w:ascii="Times New Roman" w:hAnsi="Times New Roman" w:cs="Times New Roman"/>
          <w:sz w:val="28"/>
          <w:szCs w:val="28"/>
        </w:rPr>
        <w:t xml:space="preserve">     </w:t>
      </w:r>
      <w:proofErr w:type="gramStart"/>
      <w:r w:rsidR="0060225C" w:rsidRPr="0092728F">
        <w:rPr>
          <w:rStyle w:val="FontStyle21"/>
          <w:sz w:val="28"/>
          <w:szCs w:val="28"/>
        </w:rPr>
        <w:t>В 2007 и 2008 гг. в посланиях Президента России Федеральному собранию Российск</w:t>
      </w:r>
      <w:r w:rsidR="009546F4" w:rsidRPr="0092728F">
        <w:rPr>
          <w:rStyle w:val="FontStyle21"/>
          <w:sz w:val="28"/>
          <w:szCs w:val="28"/>
        </w:rPr>
        <w:t>ой Федерации было подчеркнуто, что о</w:t>
      </w:r>
      <w:r w:rsidR="0060225C" w:rsidRPr="0092728F">
        <w:rPr>
          <w:rStyle w:val="FontStyle21"/>
          <w:sz w:val="28"/>
          <w:szCs w:val="28"/>
        </w:rPr>
        <w:t>бщество лишь тогда способно ставить и решать масштабные национальные задачи, когда у него есть общая система нравственных ориен</w:t>
      </w:r>
      <w:r w:rsidR="0060225C" w:rsidRPr="0092728F">
        <w:rPr>
          <w:rStyle w:val="FontStyle21"/>
          <w:sz w:val="28"/>
          <w:szCs w:val="28"/>
        </w:rPr>
        <w:softHyphen/>
        <w:t>тиров, когда в стране хранят уважение к родному языку, к са</w:t>
      </w:r>
      <w:r w:rsidR="0060225C" w:rsidRPr="0092728F">
        <w:rPr>
          <w:rStyle w:val="FontStyle21"/>
          <w:sz w:val="28"/>
          <w:szCs w:val="28"/>
        </w:rPr>
        <w:softHyphen/>
        <w:t>мобытной культуре и к самобытным культурным ценностям, к памяти своих предков, к каждой странице нашей отечественной истории</w:t>
      </w:r>
      <w:proofErr w:type="gramEnd"/>
      <w:r w:rsidR="0060225C" w:rsidRPr="0092728F">
        <w:rPr>
          <w:rStyle w:val="FontStyle21"/>
          <w:sz w:val="28"/>
          <w:szCs w:val="28"/>
        </w:rPr>
        <w:t xml:space="preserve">. </w:t>
      </w:r>
      <w:r w:rsidR="00970348" w:rsidRPr="0092728F">
        <w:rPr>
          <w:rStyle w:val="FontStyle21"/>
          <w:sz w:val="28"/>
          <w:szCs w:val="28"/>
        </w:rPr>
        <w:t xml:space="preserve"> </w:t>
      </w:r>
      <w:r w:rsidR="00B540A3" w:rsidRPr="0092728F">
        <w:rPr>
          <w:rFonts w:ascii="Times New Roman" w:hAnsi="Times New Roman" w:cs="Times New Roman"/>
          <w:sz w:val="28"/>
          <w:szCs w:val="28"/>
        </w:rPr>
        <w:t>Поэтому  перед школой,</w:t>
      </w:r>
      <w:r w:rsidR="009546F4" w:rsidRPr="0092728F">
        <w:rPr>
          <w:rFonts w:ascii="Times New Roman" w:hAnsi="Times New Roman" w:cs="Times New Roman"/>
          <w:sz w:val="28"/>
          <w:szCs w:val="28"/>
        </w:rPr>
        <w:t xml:space="preserve"> </w:t>
      </w:r>
      <w:r w:rsidR="00B540A3" w:rsidRPr="0092728F">
        <w:rPr>
          <w:rFonts w:ascii="Times New Roman" w:hAnsi="Times New Roman" w:cs="Times New Roman"/>
          <w:sz w:val="28"/>
          <w:szCs w:val="28"/>
        </w:rPr>
        <w:t xml:space="preserve"> как исполнителем социального заказа, стоит задача поиска новых подходов к формированию</w:t>
      </w:r>
      <w:r w:rsidR="00F35E38" w:rsidRPr="0092728F">
        <w:rPr>
          <w:rFonts w:ascii="Times New Roman" w:hAnsi="Times New Roman" w:cs="Times New Roman"/>
          <w:sz w:val="28"/>
          <w:szCs w:val="28"/>
        </w:rPr>
        <w:t xml:space="preserve">  общекультурной  компетенции</w:t>
      </w:r>
      <w:r w:rsidR="00B540A3" w:rsidRPr="0092728F">
        <w:rPr>
          <w:rFonts w:ascii="Times New Roman" w:hAnsi="Times New Roman" w:cs="Times New Roman"/>
          <w:sz w:val="28"/>
          <w:szCs w:val="28"/>
        </w:rPr>
        <w:t xml:space="preserve">  обучающихся.</w:t>
      </w:r>
      <w:r w:rsidR="00C25459" w:rsidRPr="0092728F">
        <w:rPr>
          <w:rFonts w:ascii="Times New Roman" w:hAnsi="Times New Roman" w:cs="Times New Roman"/>
          <w:sz w:val="28"/>
          <w:szCs w:val="28"/>
        </w:rPr>
        <w:t xml:space="preserve">  Почему же </w:t>
      </w:r>
      <w:r w:rsidR="00513622" w:rsidRPr="0092728F">
        <w:rPr>
          <w:rFonts w:ascii="Times New Roman" w:hAnsi="Times New Roman" w:cs="Times New Roman"/>
          <w:sz w:val="28"/>
          <w:szCs w:val="28"/>
        </w:rPr>
        <w:t xml:space="preserve"> </w:t>
      </w:r>
      <w:r w:rsidR="00C25459" w:rsidRPr="0092728F">
        <w:rPr>
          <w:rFonts w:ascii="Times New Roman" w:hAnsi="Times New Roman" w:cs="Times New Roman"/>
          <w:sz w:val="28"/>
          <w:szCs w:val="28"/>
        </w:rPr>
        <w:t xml:space="preserve"> нами особо остро </w:t>
      </w:r>
      <w:r w:rsidR="00513622" w:rsidRPr="0092728F">
        <w:rPr>
          <w:rFonts w:ascii="Times New Roman" w:hAnsi="Times New Roman" w:cs="Times New Roman"/>
          <w:sz w:val="28"/>
          <w:szCs w:val="28"/>
        </w:rPr>
        <w:t xml:space="preserve"> ощущается </w:t>
      </w:r>
      <w:r w:rsidR="00C25459" w:rsidRPr="0092728F">
        <w:rPr>
          <w:rFonts w:ascii="Times New Roman" w:hAnsi="Times New Roman" w:cs="Times New Roman"/>
          <w:sz w:val="28"/>
          <w:szCs w:val="28"/>
        </w:rPr>
        <w:t xml:space="preserve"> именно эта проблема.</w:t>
      </w:r>
    </w:p>
    <w:p w:rsidR="00C25459" w:rsidRPr="0092728F" w:rsidRDefault="00CC06B1" w:rsidP="0092728F">
      <w:pPr>
        <w:spacing w:after="0" w:line="240" w:lineRule="auto"/>
        <w:contextualSpacing/>
        <w:jc w:val="both"/>
        <w:rPr>
          <w:rFonts w:ascii="Times New Roman" w:hAnsi="Times New Roman" w:cs="Times New Roman"/>
          <w:sz w:val="28"/>
          <w:szCs w:val="28"/>
        </w:rPr>
      </w:pPr>
      <w:r w:rsidRPr="0092728F">
        <w:rPr>
          <w:rFonts w:ascii="Times New Roman" w:hAnsi="Times New Roman" w:cs="Times New Roman"/>
          <w:color w:val="000000"/>
          <w:sz w:val="28"/>
          <w:szCs w:val="28"/>
        </w:rPr>
        <w:t xml:space="preserve"> </w:t>
      </w:r>
      <w:r w:rsidR="00C25459" w:rsidRPr="0092728F">
        <w:rPr>
          <w:rFonts w:ascii="Times New Roman" w:hAnsi="Times New Roman" w:cs="Times New Roman"/>
          <w:color w:val="000000"/>
          <w:sz w:val="28"/>
          <w:szCs w:val="28"/>
        </w:rPr>
        <w:t>Сложившиеся социально-экономические условия,  наступление средств массовой информации на духовные идеалы</w:t>
      </w:r>
      <w:r w:rsidRPr="0092728F">
        <w:rPr>
          <w:rFonts w:ascii="Times New Roman" w:hAnsi="Times New Roman" w:cs="Times New Roman"/>
          <w:color w:val="000000"/>
          <w:sz w:val="28"/>
          <w:szCs w:val="28"/>
        </w:rPr>
        <w:t xml:space="preserve"> </w:t>
      </w:r>
      <w:r w:rsidR="00C25459" w:rsidRPr="0092728F">
        <w:rPr>
          <w:rFonts w:ascii="Times New Roman" w:hAnsi="Times New Roman" w:cs="Times New Roman"/>
          <w:color w:val="000000"/>
          <w:sz w:val="28"/>
          <w:szCs w:val="28"/>
        </w:rPr>
        <w:t xml:space="preserve"> сопровождаются утратой традиционных ценностных ориентиров отечественной культуры, заимствованием псевдокультуры.  </w:t>
      </w:r>
      <w:r w:rsidRPr="0092728F">
        <w:rPr>
          <w:rFonts w:ascii="Times New Roman" w:hAnsi="Times New Roman" w:cs="Times New Roman"/>
          <w:sz w:val="28"/>
          <w:szCs w:val="28"/>
        </w:rPr>
        <w:t>В 2009</w:t>
      </w:r>
      <w:r w:rsidR="00C25459" w:rsidRPr="0092728F">
        <w:rPr>
          <w:rFonts w:ascii="Times New Roman" w:hAnsi="Times New Roman" w:cs="Times New Roman"/>
          <w:sz w:val="28"/>
          <w:szCs w:val="28"/>
        </w:rPr>
        <w:t xml:space="preserve"> году   исследование дало весьма печальные результаты: за </w:t>
      </w:r>
      <w:r w:rsidRPr="0092728F">
        <w:rPr>
          <w:rFonts w:ascii="Times New Roman" w:hAnsi="Times New Roman" w:cs="Times New Roman"/>
          <w:sz w:val="28"/>
          <w:szCs w:val="28"/>
        </w:rPr>
        <w:t>этот период (1999-2009</w:t>
      </w:r>
      <w:r w:rsidR="00C25459" w:rsidRPr="0092728F">
        <w:rPr>
          <w:rFonts w:ascii="Times New Roman" w:hAnsi="Times New Roman" w:cs="Times New Roman"/>
          <w:sz w:val="28"/>
          <w:szCs w:val="28"/>
        </w:rPr>
        <w:t>гг.) уровень  общекультурной компетентности  не просто снизился – по некоторым показателям он упал сразу на 30-40%. По существу в стране произошла никем незамеченная “тихая” гуманитарная катастрофа, причем ее понижающие тенденции остаются в силе вплоть до настоящего времени.</w:t>
      </w:r>
    </w:p>
    <w:p w:rsidR="0089592E" w:rsidRPr="0092728F" w:rsidRDefault="0089592E" w:rsidP="0092728F">
      <w:pPr>
        <w:spacing w:line="240" w:lineRule="auto"/>
        <w:contextualSpacing/>
        <w:jc w:val="both"/>
        <w:rPr>
          <w:rFonts w:ascii="Times New Roman" w:hAnsi="Times New Roman" w:cs="Times New Roman"/>
          <w:sz w:val="28"/>
          <w:szCs w:val="28"/>
        </w:rPr>
      </w:pPr>
      <w:r w:rsidRPr="0092728F">
        <w:rPr>
          <w:rFonts w:ascii="Times New Roman" w:hAnsi="Times New Roman" w:cs="Times New Roman"/>
          <w:sz w:val="28"/>
          <w:szCs w:val="28"/>
        </w:rPr>
        <w:t xml:space="preserve">    </w:t>
      </w:r>
      <w:r w:rsidR="006C09F9" w:rsidRPr="0092728F">
        <w:rPr>
          <w:rFonts w:ascii="Times New Roman" w:hAnsi="Times New Roman" w:cs="Times New Roman"/>
          <w:sz w:val="28"/>
          <w:szCs w:val="28"/>
        </w:rPr>
        <w:t xml:space="preserve">    </w:t>
      </w:r>
      <w:r w:rsidRPr="0092728F">
        <w:rPr>
          <w:rFonts w:ascii="Times New Roman" w:hAnsi="Times New Roman" w:cs="Times New Roman"/>
          <w:sz w:val="28"/>
          <w:szCs w:val="28"/>
        </w:rPr>
        <w:t xml:space="preserve">Под </w:t>
      </w:r>
      <w:r w:rsidRPr="0092728F">
        <w:rPr>
          <w:rFonts w:ascii="Times New Roman" w:hAnsi="Times New Roman" w:cs="Times New Roman"/>
          <w:bCs/>
          <w:sz w:val="28"/>
          <w:szCs w:val="28"/>
        </w:rPr>
        <w:t>общекультурно</w:t>
      </w:r>
      <w:r w:rsidR="0033701D" w:rsidRPr="0092728F">
        <w:rPr>
          <w:rFonts w:ascii="Times New Roman" w:hAnsi="Times New Roman" w:cs="Times New Roman"/>
          <w:bCs/>
          <w:sz w:val="28"/>
          <w:szCs w:val="28"/>
        </w:rPr>
        <w:t xml:space="preserve">й компетентностью  </w:t>
      </w:r>
      <w:r w:rsidRPr="0092728F">
        <w:rPr>
          <w:rFonts w:ascii="Times New Roman" w:hAnsi="Times New Roman" w:cs="Times New Roman"/>
          <w:bCs/>
          <w:sz w:val="28"/>
          <w:szCs w:val="28"/>
        </w:rPr>
        <w:t>личности</w:t>
      </w:r>
      <w:r w:rsidRPr="0092728F">
        <w:rPr>
          <w:rFonts w:ascii="Times New Roman" w:hAnsi="Times New Roman" w:cs="Times New Roman"/>
          <w:sz w:val="28"/>
          <w:szCs w:val="28"/>
        </w:rPr>
        <w:t xml:space="preserve"> следует понимать</w:t>
      </w:r>
      <w:r w:rsidR="006C09F9" w:rsidRPr="0092728F">
        <w:rPr>
          <w:rFonts w:ascii="Times New Roman" w:hAnsi="Times New Roman" w:cs="Times New Roman"/>
          <w:sz w:val="28"/>
          <w:szCs w:val="28"/>
        </w:rPr>
        <w:t xml:space="preserve">   </w:t>
      </w:r>
      <w:r w:rsidRPr="0092728F">
        <w:rPr>
          <w:rFonts w:ascii="Times New Roman" w:hAnsi="Times New Roman" w:cs="Times New Roman"/>
          <w:sz w:val="28"/>
          <w:szCs w:val="28"/>
        </w:rPr>
        <w:t xml:space="preserve">осведомленность обучающегося в особенностях национальной и общечеловеческой культуры, духовно-нравственных основах жизни человека и человечества, отдельных народов, культурологических основах семейных, социальных, </w:t>
      </w:r>
      <w:r w:rsidRPr="0092728F">
        <w:rPr>
          <w:rFonts w:ascii="Times New Roman" w:hAnsi="Times New Roman" w:cs="Times New Roman"/>
          <w:sz w:val="28"/>
          <w:szCs w:val="28"/>
        </w:rPr>
        <w:lastRenderedPageBreak/>
        <w:t>общественных явлениях и традициях, роли науки и религии в жизни человека, их влиянии на мир, эффективных способах организации свободного времени. Сюда же относится опыт освоения учеником картины мира, расширяющейся до культурологического и всечеловеческого понимания мира.</w:t>
      </w:r>
    </w:p>
    <w:p w:rsidR="0089592E" w:rsidRPr="0092728F" w:rsidRDefault="00814199" w:rsidP="009272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92728F">
        <w:rPr>
          <w:rFonts w:ascii="Times New Roman" w:eastAsia="Times New Roman" w:hAnsi="Times New Roman" w:cs="Times New Roman"/>
          <w:sz w:val="28"/>
          <w:szCs w:val="28"/>
        </w:rPr>
        <w:t xml:space="preserve">Общекультурная </w:t>
      </w:r>
      <w:r w:rsidR="0033701D" w:rsidRPr="0092728F">
        <w:rPr>
          <w:rFonts w:ascii="Times New Roman" w:eastAsia="Times New Roman" w:hAnsi="Times New Roman" w:cs="Times New Roman"/>
          <w:sz w:val="28"/>
          <w:szCs w:val="28"/>
        </w:rPr>
        <w:t xml:space="preserve"> </w:t>
      </w:r>
      <w:r w:rsidR="0033701D" w:rsidRPr="0092728F">
        <w:rPr>
          <w:rFonts w:ascii="Times New Roman" w:hAnsi="Times New Roman" w:cs="Times New Roman"/>
          <w:sz w:val="28"/>
          <w:szCs w:val="28"/>
        </w:rPr>
        <w:t>компетентность</w:t>
      </w:r>
      <w:r w:rsidR="0089592E" w:rsidRPr="0092728F">
        <w:rPr>
          <w:rFonts w:ascii="Times New Roman" w:eastAsia="Times New Roman" w:hAnsi="Times New Roman" w:cs="Times New Roman"/>
          <w:i/>
          <w:iCs/>
          <w:sz w:val="28"/>
          <w:szCs w:val="28"/>
        </w:rPr>
        <w:t xml:space="preserve"> </w:t>
      </w:r>
      <w:r w:rsidR="0089592E" w:rsidRPr="0092728F">
        <w:rPr>
          <w:rFonts w:ascii="Times New Roman" w:eastAsia="Times New Roman" w:hAnsi="Times New Roman" w:cs="Times New Roman"/>
          <w:sz w:val="28"/>
          <w:szCs w:val="28"/>
        </w:rPr>
        <w:t xml:space="preserve">включает следующие </w:t>
      </w:r>
      <w:r w:rsidR="0089592E" w:rsidRPr="0092728F">
        <w:rPr>
          <w:rFonts w:ascii="Times New Roman" w:eastAsia="Times New Roman" w:hAnsi="Times New Roman" w:cs="Times New Roman"/>
          <w:bCs/>
          <w:i/>
          <w:sz w:val="28"/>
          <w:szCs w:val="28"/>
        </w:rPr>
        <w:t>аспекты</w:t>
      </w:r>
      <w:r w:rsidR="0089592E" w:rsidRPr="0092728F">
        <w:rPr>
          <w:rFonts w:ascii="Times New Roman" w:eastAsia="Times New Roman" w:hAnsi="Times New Roman" w:cs="Times New Roman"/>
          <w:sz w:val="28"/>
          <w:szCs w:val="28"/>
        </w:rPr>
        <w:t xml:space="preserve">: </w:t>
      </w:r>
    </w:p>
    <w:p w:rsidR="0089592E" w:rsidRPr="0092728F" w:rsidRDefault="006C09F9" w:rsidP="0092728F">
      <w:pPr>
        <w:spacing w:before="100" w:beforeAutospacing="1" w:after="100" w:afterAutospacing="1" w:line="240" w:lineRule="auto"/>
        <w:ind w:left="720"/>
        <w:contextualSpacing/>
        <w:jc w:val="both"/>
        <w:rPr>
          <w:rFonts w:ascii="Times New Roman" w:eastAsia="Times New Roman" w:hAnsi="Times New Roman" w:cs="Times New Roman"/>
          <w:sz w:val="28"/>
          <w:szCs w:val="28"/>
        </w:rPr>
      </w:pPr>
      <w:r w:rsidRPr="0092728F">
        <w:rPr>
          <w:rFonts w:ascii="Times New Roman" w:eastAsia="Times New Roman" w:hAnsi="Times New Roman" w:cs="Times New Roman"/>
          <w:sz w:val="28"/>
          <w:szCs w:val="28"/>
        </w:rPr>
        <w:t xml:space="preserve">- </w:t>
      </w:r>
      <w:r w:rsidR="0089592E" w:rsidRPr="0092728F">
        <w:rPr>
          <w:rFonts w:ascii="Times New Roman" w:eastAsia="Times New Roman" w:hAnsi="Times New Roman" w:cs="Times New Roman"/>
          <w:sz w:val="28"/>
          <w:szCs w:val="28"/>
        </w:rPr>
        <w:t xml:space="preserve">смысловой аспект - адекватное осмысление ситуации на основе имеющихся культурных образцов понимания, оценки такого рода ситуаций; </w:t>
      </w:r>
    </w:p>
    <w:p w:rsidR="0089592E" w:rsidRPr="0092728F" w:rsidRDefault="006C09F9" w:rsidP="0092728F">
      <w:pPr>
        <w:spacing w:before="100" w:beforeAutospacing="1" w:after="100" w:afterAutospacing="1" w:line="240" w:lineRule="auto"/>
        <w:ind w:left="720"/>
        <w:contextualSpacing/>
        <w:jc w:val="both"/>
        <w:rPr>
          <w:rFonts w:ascii="Times New Roman" w:eastAsia="Times New Roman" w:hAnsi="Times New Roman" w:cs="Times New Roman"/>
          <w:sz w:val="28"/>
          <w:szCs w:val="28"/>
        </w:rPr>
      </w:pPr>
      <w:r w:rsidRPr="0092728F">
        <w:rPr>
          <w:rFonts w:ascii="Times New Roman" w:hAnsi="Times New Roman" w:cs="Times New Roman"/>
          <w:iCs/>
          <w:sz w:val="28"/>
          <w:szCs w:val="28"/>
        </w:rPr>
        <w:t xml:space="preserve">- </w:t>
      </w:r>
      <w:r w:rsidR="00AA7601" w:rsidRPr="0092728F">
        <w:rPr>
          <w:rFonts w:ascii="Times New Roman" w:hAnsi="Times New Roman" w:cs="Times New Roman"/>
          <w:iCs/>
          <w:sz w:val="28"/>
          <w:szCs w:val="28"/>
        </w:rPr>
        <w:t>ц</w:t>
      </w:r>
      <w:r w:rsidR="0089592E" w:rsidRPr="0092728F">
        <w:rPr>
          <w:rFonts w:ascii="Times New Roman" w:hAnsi="Times New Roman" w:cs="Times New Roman"/>
          <w:iCs/>
          <w:sz w:val="28"/>
          <w:szCs w:val="28"/>
        </w:rPr>
        <w:t>енностно-ориентационный</w:t>
      </w:r>
      <w:r w:rsidR="0089592E" w:rsidRPr="0092728F">
        <w:rPr>
          <w:rFonts w:ascii="Times New Roman" w:eastAsia="Times New Roman" w:hAnsi="Times New Roman" w:cs="Times New Roman"/>
          <w:sz w:val="28"/>
          <w:szCs w:val="28"/>
        </w:rPr>
        <w:t xml:space="preserve"> аспект –</w:t>
      </w:r>
      <w:r w:rsidR="005111CD" w:rsidRPr="0092728F">
        <w:rPr>
          <w:rFonts w:ascii="Times New Roman" w:eastAsia="Times New Roman" w:hAnsi="Times New Roman" w:cs="Times New Roman"/>
          <w:sz w:val="28"/>
          <w:szCs w:val="28"/>
        </w:rPr>
        <w:t xml:space="preserve"> </w:t>
      </w:r>
      <w:r w:rsidR="0089592E" w:rsidRPr="0092728F">
        <w:rPr>
          <w:rFonts w:ascii="Times New Roman" w:hAnsi="Times New Roman" w:cs="Times New Roman"/>
          <w:sz w:val="28"/>
          <w:szCs w:val="28"/>
        </w:rPr>
        <w:t xml:space="preserve">предполагает приобщение к культуре как передаче ценностей через переживание в процессе духовного общения. При этом культура определяется как "система производства духовных ценностей", "специфический способ мышления, чувствования", "реализация верховных ценностей". </w:t>
      </w:r>
      <w:r w:rsidR="0089592E" w:rsidRPr="0092728F">
        <w:rPr>
          <w:rFonts w:ascii="Times New Roman" w:eastAsia="Times New Roman" w:hAnsi="Times New Roman" w:cs="Times New Roman"/>
          <w:sz w:val="28"/>
          <w:szCs w:val="28"/>
        </w:rPr>
        <w:t xml:space="preserve"> </w:t>
      </w:r>
    </w:p>
    <w:p w:rsidR="0089592E" w:rsidRPr="0092728F" w:rsidRDefault="006C09F9" w:rsidP="0092728F">
      <w:pPr>
        <w:spacing w:before="100" w:beforeAutospacing="1" w:after="100" w:afterAutospacing="1" w:line="240" w:lineRule="auto"/>
        <w:ind w:left="720"/>
        <w:contextualSpacing/>
        <w:jc w:val="both"/>
        <w:rPr>
          <w:rFonts w:ascii="Times New Roman" w:eastAsia="Times New Roman" w:hAnsi="Times New Roman" w:cs="Times New Roman"/>
          <w:sz w:val="28"/>
          <w:szCs w:val="28"/>
        </w:rPr>
      </w:pPr>
      <w:r w:rsidRPr="0092728F">
        <w:rPr>
          <w:rFonts w:ascii="Times New Roman" w:eastAsia="Times New Roman" w:hAnsi="Times New Roman" w:cs="Times New Roman"/>
          <w:sz w:val="28"/>
          <w:szCs w:val="28"/>
        </w:rPr>
        <w:t xml:space="preserve">-  </w:t>
      </w:r>
      <w:r w:rsidR="0089592E" w:rsidRPr="0092728F">
        <w:rPr>
          <w:rFonts w:ascii="Times New Roman" w:eastAsia="Times New Roman" w:hAnsi="Times New Roman" w:cs="Times New Roman"/>
          <w:sz w:val="28"/>
          <w:szCs w:val="28"/>
        </w:rPr>
        <w:t xml:space="preserve">коммуникативный аспект – адекватное общение с учетом соответствующих культурных образцов общения и взаимодействия. </w:t>
      </w:r>
      <w:r w:rsidRPr="0092728F">
        <w:rPr>
          <w:rFonts w:ascii="Times New Roman" w:eastAsia="Times New Roman" w:hAnsi="Times New Roman" w:cs="Times New Roman"/>
          <w:sz w:val="28"/>
          <w:szCs w:val="28"/>
        </w:rPr>
        <w:t xml:space="preserve"> </w:t>
      </w:r>
    </w:p>
    <w:p w:rsidR="00457326" w:rsidRPr="0092728F" w:rsidRDefault="00165F5E" w:rsidP="0092728F">
      <w:pPr>
        <w:pStyle w:val="a3"/>
        <w:contextualSpacing/>
        <w:jc w:val="both"/>
        <w:rPr>
          <w:sz w:val="28"/>
          <w:szCs w:val="28"/>
        </w:rPr>
      </w:pPr>
      <w:r w:rsidRPr="0092728F">
        <w:rPr>
          <w:bCs/>
          <w:i/>
          <w:sz w:val="28"/>
          <w:szCs w:val="28"/>
        </w:rPr>
        <w:t>Целью</w:t>
      </w:r>
      <w:r w:rsidRPr="0092728F">
        <w:rPr>
          <w:i/>
          <w:sz w:val="28"/>
          <w:szCs w:val="28"/>
        </w:rPr>
        <w:t xml:space="preserve"> </w:t>
      </w:r>
      <w:r w:rsidRPr="0092728F">
        <w:rPr>
          <w:bCs/>
          <w:i/>
          <w:sz w:val="28"/>
          <w:szCs w:val="28"/>
        </w:rPr>
        <w:t>школьного образования</w:t>
      </w:r>
      <w:r w:rsidRPr="0092728F">
        <w:rPr>
          <w:sz w:val="28"/>
          <w:szCs w:val="28"/>
        </w:rPr>
        <w:t xml:space="preserve"> в области формирования </w:t>
      </w:r>
      <w:r w:rsidR="00F35E38" w:rsidRPr="0092728F">
        <w:rPr>
          <w:sz w:val="28"/>
          <w:szCs w:val="28"/>
        </w:rPr>
        <w:t xml:space="preserve"> общекультурной </w:t>
      </w:r>
      <w:r w:rsidR="0033701D" w:rsidRPr="0092728F">
        <w:rPr>
          <w:sz w:val="28"/>
          <w:szCs w:val="28"/>
        </w:rPr>
        <w:t xml:space="preserve">компетентности </w:t>
      </w:r>
      <w:r w:rsidRPr="0092728F">
        <w:rPr>
          <w:sz w:val="28"/>
          <w:szCs w:val="28"/>
        </w:rPr>
        <w:t xml:space="preserve">является: достижение уровня </w:t>
      </w:r>
      <w:r w:rsidR="006C17B2" w:rsidRPr="0092728F">
        <w:rPr>
          <w:sz w:val="28"/>
          <w:szCs w:val="28"/>
        </w:rPr>
        <w:t xml:space="preserve">общекультурной </w:t>
      </w:r>
      <w:r w:rsidR="0033701D" w:rsidRPr="0092728F">
        <w:rPr>
          <w:sz w:val="28"/>
          <w:szCs w:val="28"/>
        </w:rPr>
        <w:t xml:space="preserve"> компетентности</w:t>
      </w:r>
      <w:r w:rsidRPr="0092728F">
        <w:rPr>
          <w:sz w:val="28"/>
          <w:szCs w:val="28"/>
        </w:rPr>
        <w:t xml:space="preserve"> достаточного для ориентации в ценностях культуры, формирования способности самостоятельно оценивать конкретные явления культуры, для овладения методами самообразовательной деятельности. </w:t>
      </w:r>
      <w:r w:rsidR="00AA7601" w:rsidRPr="0092728F">
        <w:rPr>
          <w:sz w:val="28"/>
          <w:szCs w:val="28"/>
        </w:rPr>
        <w:t xml:space="preserve">    </w:t>
      </w:r>
      <w:r w:rsidR="006C17B2" w:rsidRPr="0092728F">
        <w:rPr>
          <w:sz w:val="28"/>
          <w:szCs w:val="28"/>
        </w:rPr>
        <w:t>Приоритет в формир</w:t>
      </w:r>
      <w:r w:rsidR="00F35E38" w:rsidRPr="0092728F">
        <w:rPr>
          <w:sz w:val="28"/>
          <w:szCs w:val="28"/>
        </w:rPr>
        <w:t>овании  общекультурной компетенции</w:t>
      </w:r>
      <w:r w:rsidR="006C17B2" w:rsidRPr="0092728F">
        <w:rPr>
          <w:sz w:val="28"/>
          <w:szCs w:val="28"/>
        </w:rPr>
        <w:t xml:space="preserve"> отводится  духовно-нравственному воспитанию.</w:t>
      </w:r>
      <w:r w:rsidR="00AA7601" w:rsidRPr="0092728F">
        <w:rPr>
          <w:sz w:val="28"/>
          <w:szCs w:val="28"/>
        </w:rPr>
        <w:t xml:space="preserve">   </w:t>
      </w:r>
    </w:p>
    <w:p w:rsidR="00DA4950" w:rsidRPr="0092728F" w:rsidRDefault="00AA7601" w:rsidP="0092728F">
      <w:pPr>
        <w:pStyle w:val="a3"/>
        <w:contextualSpacing/>
        <w:jc w:val="both"/>
        <w:rPr>
          <w:sz w:val="28"/>
          <w:szCs w:val="28"/>
        </w:rPr>
      </w:pPr>
      <w:r w:rsidRPr="0092728F">
        <w:rPr>
          <w:sz w:val="28"/>
          <w:szCs w:val="28"/>
        </w:rPr>
        <w:t xml:space="preserve">         </w:t>
      </w:r>
      <w:r w:rsidR="00D83774" w:rsidRPr="0092728F">
        <w:rPr>
          <w:sz w:val="28"/>
          <w:szCs w:val="28"/>
        </w:rPr>
        <w:t xml:space="preserve">Задача использования уроков математики для  </w:t>
      </w:r>
      <w:r w:rsidRPr="0092728F">
        <w:rPr>
          <w:sz w:val="28"/>
          <w:szCs w:val="28"/>
        </w:rPr>
        <w:t xml:space="preserve"> формирован</w:t>
      </w:r>
      <w:r w:rsidR="00F35E38" w:rsidRPr="0092728F">
        <w:rPr>
          <w:sz w:val="28"/>
          <w:szCs w:val="28"/>
        </w:rPr>
        <w:t xml:space="preserve">ия общекультурной </w:t>
      </w:r>
      <w:r w:rsidR="0033701D" w:rsidRPr="0092728F">
        <w:rPr>
          <w:sz w:val="28"/>
          <w:szCs w:val="28"/>
        </w:rPr>
        <w:t xml:space="preserve"> компетентности</w:t>
      </w:r>
      <w:r w:rsidRPr="0092728F">
        <w:rPr>
          <w:sz w:val="28"/>
          <w:szCs w:val="28"/>
        </w:rPr>
        <w:t xml:space="preserve"> </w:t>
      </w:r>
      <w:r w:rsidR="00D83774" w:rsidRPr="0092728F">
        <w:rPr>
          <w:sz w:val="28"/>
          <w:szCs w:val="28"/>
        </w:rPr>
        <w:t xml:space="preserve"> имеет в себе специфическую трудность, очевидная причина которой заложена в абстрактном характере математической науки.   Однако на уроках математики у</w:t>
      </w:r>
      <w:r w:rsidR="00475DB7">
        <w:rPr>
          <w:sz w:val="28"/>
          <w:szCs w:val="28"/>
        </w:rPr>
        <w:t xml:space="preserve">ченик вовсе не все время </w:t>
      </w:r>
      <w:proofErr w:type="spellStart"/>
      <w:r w:rsidR="00475DB7">
        <w:rPr>
          <w:sz w:val="28"/>
          <w:szCs w:val="28"/>
        </w:rPr>
        <w:t>сосреда</w:t>
      </w:r>
      <w:r w:rsidR="00D83774" w:rsidRPr="0092728F">
        <w:rPr>
          <w:sz w:val="28"/>
          <w:szCs w:val="28"/>
        </w:rPr>
        <w:t>точивается</w:t>
      </w:r>
      <w:proofErr w:type="spellEnd"/>
      <w:r w:rsidR="00D83774" w:rsidRPr="0092728F">
        <w:rPr>
          <w:sz w:val="28"/>
          <w:szCs w:val="28"/>
        </w:rPr>
        <w:t xml:space="preserve"> на ее абстрактной сущности; </w:t>
      </w:r>
      <w:proofErr w:type="gramStart"/>
      <w:r w:rsidR="00D83774" w:rsidRPr="0092728F">
        <w:rPr>
          <w:sz w:val="28"/>
          <w:szCs w:val="28"/>
        </w:rPr>
        <w:t>абстрактные схемы математики непрестанно, почти на каждом уроке оснащаются, дополняются и иллюстрируются весьма различным конкретным содержанием, сюда входит содержательный материал "текстовых" задач, исторические сведения, различного рода приложения и т. п. При этом во многих случаях выбор конкретного оснащения в весьма широких пределах может быть варьирован, и таким образом</w:t>
      </w:r>
      <w:r w:rsidR="00513622" w:rsidRPr="0092728F">
        <w:rPr>
          <w:sz w:val="28"/>
          <w:szCs w:val="28"/>
        </w:rPr>
        <w:t>,</w:t>
      </w:r>
      <w:r w:rsidR="00D83774" w:rsidRPr="0092728F">
        <w:rPr>
          <w:sz w:val="28"/>
          <w:szCs w:val="28"/>
        </w:rPr>
        <w:t xml:space="preserve"> в значительной степени ставится на усмотрение преподающего.</w:t>
      </w:r>
      <w:proofErr w:type="gramEnd"/>
      <w:r w:rsidR="00B376A9" w:rsidRPr="0092728F">
        <w:rPr>
          <w:color w:val="000000"/>
          <w:sz w:val="28"/>
          <w:szCs w:val="28"/>
        </w:rPr>
        <w:t xml:space="preserve">   </w:t>
      </w:r>
      <w:r w:rsidR="00235D1A" w:rsidRPr="0092728F">
        <w:rPr>
          <w:color w:val="000000"/>
          <w:sz w:val="28"/>
          <w:szCs w:val="28"/>
        </w:rPr>
        <w:t xml:space="preserve">Формировать общекультурную </w:t>
      </w:r>
      <w:r w:rsidR="0033701D" w:rsidRPr="0092728F">
        <w:rPr>
          <w:sz w:val="28"/>
          <w:szCs w:val="28"/>
        </w:rPr>
        <w:t>компетентность</w:t>
      </w:r>
      <w:r w:rsidR="0033701D" w:rsidRPr="0092728F">
        <w:rPr>
          <w:color w:val="000000"/>
          <w:sz w:val="28"/>
          <w:szCs w:val="28"/>
        </w:rPr>
        <w:t xml:space="preserve"> </w:t>
      </w:r>
      <w:r w:rsidR="00235D1A" w:rsidRPr="0092728F">
        <w:rPr>
          <w:color w:val="000000"/>
          <w:sz w:val="28"/>
          <w:szCs w:val="28"/>
        </w:rPr>
        <w:t xml:space="preserve"> обучающихся на уроках математики можно с помощью введения </w:t>
      </w:r>
      <w:r w:rsidR="00235D1A" w:rsidRPr="0092728F">
        <w:rPr>
          <w:sz w:val="28"/>
          <w:szCs w:val="28"/>
        </w:rPr>
        <w:t xml:space="preserve">в  канву урока </w:t>
      </w:r>
      <w:r w:rsidR="00235D1A" w:rsidRPr="0092728F">
        <w:rPr>
          <w:color w:val="000000"/>
          <w:sz w:val="28"/>
          <w:szCs w:val="28"/>
        </w:rPr>
        <w:t xml:space="preserve">исторических фактов  из жизни ученых-математиков, высказываний </w:t>
      </w:r>
      <w:r w:rsidR="00235D1A" w:rsidRPr="0092728F">
        <w:rPr>
          <w:sz w:val="28"/>
          <w:szCs w:val="28"/>
        </w:rPr>
        <w:t>выдающихся людей: математиков, писателей, философов. Так же для этого можно применять</w:t>
      </w:r>
      <w:r w:rsidR="003426A2" w:rsidRPr="0092728F">
        <w:rPr>
          <w:sz w:val="28"/>
          <w:szCs w:val="28"/>
        </w:rPr>
        <w:t xml:space="preserve"> </w:t>
      </w:r>
      <w:r w:rsidR="003426A2" w:rsidRPr="0092728F">
        <w:rPr>
          <w:color w:val="000000"/>
          <w:sz w:val="28"/>
          <w:szCs w:val="28"/>
        </w:rPr>
        <w:t>содержательный материал текстовых зада</w:t>
      </w:r>
      <w:r w:rsidR="00513622" w:rsidRPr="0092728F">
        <w:rPr>
          <w:color w:val="000000"/>
          <w:sz w:val="28"/>
          <w:szCs w:val="28"/>
        </w:rPr>
        <w:t>ч, интересные факты, иллюстрации</w:t>
      </w:r>
      <w:r w:rsidR="003426A2" w:rsidRPr="0092728F">
        <w:rPr>
          <w:color w:val="000000"/>
          <w:sz w:val="28"/>
          <w:szCs w:val="28"/>
        </w:rPr>
        <w:t xml:space="preserve"> по теме изучаемого материала христианской  направленности, проектную деятельность.  </w:t>
      </w:r>
      <w:r w:rsidR="00B376A9" w:rsidRPr="0092728F">
        <w:rPr>
          <w:sz w:val="28"/>
          <w:szCs w:val="28"/>
        </w:rPr>
        <w:t xml:space="preserve"> </w:t>
      </w:r>
      <w:r w:rsidR="0092728F" w:rsidRPr="0092728F">
        <w:rPr>
          <w:sz w:val="28"/>
          <w:szCs w:val="28"/>
        </w:rPr>
        <w:t xml:space="preserve"> </w:t>
      </w:r>
    </w:p>
    <w:p w:rsidR="0092728F" w:rsidRPr="0092728F" w:rsidRDefault="0092728F" w:rsidP="0092728F">
      <w:pPr>
        <w:pStyle w:val="a3"/>
        <w:contextualSpacing/>
        <w:jc w:val="both"/>
        <w:rPr>
          <w:color w:val="000000"/>
          <w:sz w:val="28"/>
          <w:szCs w:val="28"/>
        </w:rPr>
      </w:pPr>
      <w:r w:rsidRPr="0092728F">
        <w:rPr>
          <w:sz w:val="28"/>
          <w:szCs w:val="28"/>
        </w:rPr>
        <w:t xml:space="preserve">            На уроках математики учитель должен уметь показать красоту и эстетичность математических формул, стройность и логику доказательств, четкость определений. Сама проблематика уроков математики  дает учителю возможность ставить и обсуждать с учениками мировоззренческие вопросы, подчеркивать красоту и практическую рациональность созданного Богом мира. Красота и гармония математических форм полезна и благотворна. Хорошо бы научить детей это видеть, </w:t>
      </w:r>
      <w:proofErr w:type="gramStart"/>
      <w:r w:rsidRPr="0092728F">
        <w:rPr>
          <w:sz w:val="28"/>
          <w:szCs w:val="28"/>
        </w:rPr>
        <w:t>что бы мы не слышали</w:t>
      </w:r>
      <w:proofErr w:type="gramEnd"/>
      <w:r w:rsidRPr="0092728F">
        <w:rPr>
          <w:sz w:val="28"/>
          <w:szCs w:val="28"/>
        </w:rPr>
        <w:t xml:space="preserve"> в очередной раз: «А зачем нам это нужно?!» </w:t>
      </w:r>
      <w:r w:rsidRPr="0092728F">
        <w:rPr>
          <w:color w:val="000000"/>
          <w:sz w:val="28"/>
          <w:szCs w:val="28"/>
        </w:rPr>
        <w:t xml:space="preserve">   Нужно было бы начинать геометрию не с чертежей и теорем, а с живого листочка и </w:t>
      </w:r>
      <w:r w:rsidRPr="0092728F">
        <w:rPr>
          <w:color w:val="000000"/>
          <w:sz w:val="28"/>
          <w:szCs w:val="28"/>
        </w:rPr>
        <w:lastRenderedPageBreak/>
        <w:t xml:space="preserve">на нем показать  детям симметричное расположение  частей пластинки относительно черешка. </w:t>
      </w:r>
    </w:p>
    <w:p w:rsidR="0092728F" w:rsidRPr="0092728F" w:rsidRDefault="0092728F" w:rsidP="0092728F">
      <w:pPr>
        <w:pStyle w:val="a6"/>
        <w:contextualSpacing/>
        <w:jc w:val="both"/>
        <w:rPr>
          <w:rFonts w:ascii="Times New Roman" w:hAnsi="Times New Roman"/>
          <w:sz w:val="28"/>
          <w:szCs w:val="28"/>
        </w:rPr>
      </w:pPr>
      <w:r w:rsidRPr="0092728F">
        <w:rPr>
          <w:rFonts w:ascii="Times New Roman" w:hAnsi="Times New Roman"/>
          <w:color w:val="000000"/>
          <w:sz w:val="28"/>
          <w:szCs w:val="28"/>
        </w:rPr>
        <w:t xml:space="preserve"> </w:t>
      </w:r>
      <w:r>
        <w:rPr>
          <w:rFonts w:ascii="Times New Roman" w:hAnsi="Times New Roman"/>
          <w:color w:val="000000"/>
          <w:sz w:val="28"/>
          <w:szCs w:val="28"/>
        </w:rPr>
        <w:t xml:space="preserve">    </w:t>
      </w:r>
      <w:r w:rsidRPr="0092728F">
        <w:rPr>
          <w:rFonts w:ascii="Times New Roman" w:hAnsi="Times New Roman"/>
          <w:color w:val="000000"/>
          <w:sz w:val="28"/>
          <w:szCs w:val="28"/>
        </w:rPr>
        <w:t xml:space="preserve">Для формирования общекультурной компетентности полезно знакомить </w:t>
      </w:r>
      <w:proofErr w:type="gramStart"/>
      <w:r w:rsidRPr="0092728F">
        <w:rPr>
          <w:rFonts w:ascii="Times New Roman" w:hAnsi="Times New Roman"/>
          <w:color w:val="000000"/>
          <w:sz w:val="28"/>
          <w:szCs w:val="28"/>
        </w:rPr>
        <w:t>обучающихся</w:t>
      </w:r>
      <w:proofErr w:type="gramEnd"/>
      <w:r w:rsidRPr="0092728F">
        <w:rPr>
          <w:rFonts w:ascii="Times New Roman" w:hAnsi="Times New Roman"/>
          <w:color w:val="000000"/>
          <w:sz w:val="28"/>
          <w:szCs w:val="28"/>
        </w:rPr>
        <w:t xml:space="preserve"> с </w:t>
      </w:r>
      <w:r w:rsidRPr="0092728F">
        <w:rPr>
          <w:rFonts w:ascii="Times New Roman" w:hAnsi="Times New Roman"/>
          <w:sz w:val="28"/>
          <w:szCs w:val="28"/>
        </w:rPr>
        <w:t xml:space="preserve">фактами истории русской и зарубежной математики.   И среди этих фактов есть немало таких, понимание которых доступно учащимся средней школы в достаточной мере для того, чтобы они могли оценить их принципиальное или практическое значение. </w:t>
      </w:r>
    </w:p>
    <w:p w:rsidR="0092728F" w:rsidRPr="0092728F" w:rsidRDefault="0092728F" w:rsidP="0092728F">
      <w:pPr>
        <w:pStyle w:val="a6"/>
        <w:contextualSpacing/>
        <w:jc w:val="both"/>
        <w:rPr>
          <w:rFonts w:ascii="Times New Roman" w:hAnsi="Times New Roman"/>
          <w:color w:val="000000"/>
          <w:sz w:val="28"/>
          <w:szCs w:val="28"/>
        </w:rPr>
      </w:pPr>
      <w:r w:rsidRPr="0092728F">
        <w:rPr>
          <w:rFonts w:ascii="Times New Roman" w:hAnsi="Times New Roman"/>
          <w:sz w:val="28"/>
          <w:szCs w:val="28"/>
        </w:rPr>
        <w:t xml:space="preserve">   </w:t>
      </w:r>
      <w:r w:rsidRPr="0092728F">
        <w:rPr>
          <w:rFonts w:ascii="Times New Roman" w:hAnsi="Times New Roman"/>
          <w:color w:val="000000"/>
          <w:sz w:val="28"/>
          <w:szCs w:val="28"/>
        </w:rPr>
        <w:t xml:space="preserve"> При этом нужно понимать, что  большинство ученых никогда не были атеистами, напротив, они были движимы искренним религиозным рвением. Исследование природы понималось </w:t>
      </w:r>
      <w:proofErr w:type="gramStart"/>
      <w:r w:rsidRPr="0092728F">
        <w:rPr>
          <w:rFonts w:ascii="Times New Roman" w:hAnsi="Times New Roman"/>
          <w:color w:val="000000"/>
          <w:sz w:val="28"/>
          <w:szCs w:val="28"/>
        </w:rPr>
        <w:t>ими</w:t>
      </w:r>
      <w:proofErr w:type="gramEnd"/>
      <w:r w:rsidRPr="0092728F">
        <w:rPr>
          <w:rFonts w:ascii="Times New Roman" w:hAnsi="Times New Roman"/>
          <w:color w:val="000000"/>
          <w:sz w:val="28"/>
          <w:szCs w:val="28"/>
        </w:rPr>
        <w:t xml:space="preserve"> прежде всего как стремление постичь  Божественный Замысел. Например, М. В. Ломоносов, первый русский ученый-естествоиспытатель говорил:  «Создатель дал роду человеческому две книги. В одной показал Свое величество, в другой - Свою волю. Первая – видимый этот мир, Им созданный, чтобы человек, видя огромность, красоту и стройность Его созданий, признал Божественное всемогущество</w:t>
      </w:r>
      <w:proofErr w:type="gramStart"/>
      <w:r w:rsidRPr="0092728F">
        <w:rPr>
          <w:rFonts w:ascii="Times New Roman" w:hAnsi="Times New Roman"/>
          <w:color w:val="000000"/>
          <w:sz w:val="28"/>
          <w:szCs w:val="28"/>
        </w:rPr>
        <w:t>… В</w:t>
      </w:r>
      <w:proofErr w:type="gramEnd"/>
      <w:r w:rsidRPr="0092728F">
        <w:rPr>
          <w:rFonts w:ascii="Times New Roman" w:hAnsi="Times New Roman"/>
          <w:color w:val="000000"/>
          <w:sz w:val="28"/>
          <w:szCs w:val="28"/>
        </w:rPr>
        <w:t xml:space="preserve">торая книга – Священное Писание. В ней показано </w:t>
      </w:r>
      <w:proofErr w:type="spellStart"/>
      <w:r w:rsidRPr="0092728F">
        <w:rPr>
          <w:rFonts w:ascii="Times New Roman" w:hAnsi="Times New Roman"/>
          <w:color w:val="000000"/>
          <w:sz w:val="28"/>
          <w:szCs w:val="28"/>
        </w:rPr>
        <w:t>Создателево</w:t>
      </w:r>
      <w:proofErr w:type="spellEnd"/>
      <w:r w:rsidRPr="0092728F">
        <w:rPr>
          <w:rFonts w:ascii="Times New Roman" w:hAnsi="Times New Roman"/>
          <w:color w:val="000000"/>
          <w:sz w:val="28"/>
          <w:szCs w:val="28"/>
        </w:rPr>
        <w:t xml:space="preserve"> благословение к нашему спасению». И только в век Просвещения некоторые мыслители вступили на путь противопоставления науки христианству. У всех нас еще свежи воспоминания о попытках атеистической идеологии опереться на науку в своей борьбе с христианством. Нас убеждали, что только наука, а, точнее, только сведения естественных наук, могут служить надежным ориентиром в жизни человека. И теперь, если мы будем   рассматривать биографии известных математиков, то  увидим,  насколько они были искажены советским временем.  И всё же, уже сейчас мы можем найти интересующие нас факты. </w:t>
      </w:r>
      <w:proofErr w:type="gramStart"/>
      <w:r w:rsidRPr="0092728F">
        <w:rPr>
          <w:rFonts w:ascii="Times New Roman" w:hAnsi="Times New Roman"/>
          <w:color w:val="000000"/>
          <w:sz w:val="28"/>
          <w:szCs w:val="28"/>
        </w:rPr>
        <w:t>Великий английский физик и математик Исаак Ньютон, который доказал теорему о биноме не только для натурального,  но и для дробного и  отрицательного  показателя (с тех пор формула бинома стала называться «биномом Ньютона»), создал независимо от Лейбница метод дифференциального и интегрального исчисления, создал ряд важнейших трудов по теории рядов, по алгебре, аналитической геометрии и проективной геометрии, был и богословом.</w:t>
      </w:r>
      <w:proofErr w:type="gramEnd"/>
      <w:r w:rsidRPr="0092728F">
        <w:rPr>
          <w:rFonts w:ascii="Times New Roman" w:hAnsi="Times New Roman"/>
          <w:color w:val="000000"/>
          <w:sz w:val="28"/>
          <w:szCs w:val="28"/>
        </w:rPr>
        <w:t xml:space="preserve"> Он  написал труды о Святой Троице, а также толкование на книгу пророка Даниила. Интересно,  что он высоко ценил именно свои богословские сочинения. Всегда, произнося имя Божие, Ньютон снимал шляпу. Французский религиозный философ и математик Блез Паскаль, который  один из первых сформулировал принцип полной математической индукции, написал трактат о конических сечениях, в котором доказал знаменитую «теорему  Паскаля»,  изобрел счетную суммирующую машину и многое другое говорил,  что земную науку надо понять, чтобы её полюбить, а Божественную надо полюбить, чтобы понять её. </w:t>
      </w:r>
    </w:p>
    <w:p w:rsidR="0092728F" w:rsidRPr="0092728F" w:rsidRDefault="00475DB7" w:rsidP="0092728F">
      <w:pPr>
        <w:pStyle w:val="a6"/>
        <w:contextualSpacing/>
        <w:jc w:val="both"/>
        <w:rPr>
          <w:rFonts w:ascii="Times New Roman" w:hAnsi="Times New Roman"/>
          <w:sz w:val="28"/>
          <w:szCs w:val="28"/>
        </w:rPr>
      </w:pPr>
      <w:r>
        <w:rPr>
          <w:rFonts w:ascii="Times New Roman" w:hAnsi="Times New Roman"/>
          <w:sz w:val="28"/>
          <w:szCs w:val="28"/>
        </w:rPr>
        <w:t xml:space="preserve">       </w:t>
      </w:r>
      <w:r w:rsidR="0092728F" w:rsidRPr="0092728F">
        <w:rPr>
          <w:rFonts w:ascii="Times New Roman" w:hAnsi="Times New Roman"/>
          <w:sz w:val="28"/>
          <w:szCs w:val="28"/>
        </w:rPr>
        <w:t>В «</w:t>
      </w:r>
      <w:r w:rsidR="0092728F" w:rsidRPr="0092728F">
        <w:rPr>
          <w:rFonts w:ascii="Times New Roman" w:hAnsi="Times New Roman"/>
          <w:i/>
          <w:iCs/>
          <w:sz w:val="28"/>
          <w:szCs w:val="28"/>
        </w:rPr>
        <w:t>Началах философии</w:t>
      </w:r>
      <w:r w:rsidR="0092728F" w:rsidRPr="0092728F">
        <w:rPr>
          <w:rFonts w:ascii="Times New Roman" w:hAnsi="Times New Roman"/>
          <w:sz w:val="28"/>
          <w:szCs w:val="28"/>
        </w:rPr>
        <w:t xml:space="preserve">» сформулировал  главные тезисы Декарт: Бог сотворил мир и законы природы, а далее Вселенная действует как самостоятельный механизм.  </w:t>
      </w:r>
    </w:p>
    <w:p w:rsidR="0092728F" w:rsidRPr="0092728F" w:rsidRDefault="0092728F" w:rsidP="0092728F">
      <w:pPr>
        <w:pStyle w:val="a6"/>
        <w:contextualSpacing/>
        <w:jc w:val="both"/>
        <w:rPr>
          <w:rFonts w:ascii="Times New Roman" w:hAnsi="Times New Roman"/>
          <w:sz w:val="28"/>
          <w:szCs w:val="28"/>
        </w:rPr>
      </w:pPr>
      <w:r w:rsidRPr="0092728F">
        <w:rPr>
          <w:rFonts w:ascii="Times New Roman" w:hAnsi="Times New Roman"/>
          <w:sz w:val="28"/>
          <w:szCs w:val="28"/>
        </w:rPr>
        <w:t xml:space="preserve">   </w:t>
      </w:r>
      <w:r w:rsidR="00475DB7">
        <w:rPr>
          <w:rFonts w:ascii="Times New Roman" w:hAnsi="Times New Roman"/>
          <w:sz w:val="28"/>
          <w:szCs w:val="28"/>
        </w:rPr>
        <w:t xml:space="preserve">   </w:t>
      </w:r>
      <w:r w:rsidRPr="0092728F">
        <w:rPr>
          <w:rFonts w:ascii="Times New Roman" w:hAnsi="Times New Roman"/>
          <w:sz w:val="28"/>
          <w:szCs w:val="28"/>
        </w:rPr>
        <w:t xml:space="preserve">В 1136 году  новгородский монах </w:t>
      </w:r>
      <w:proofErr w:type="spellStart"/>
      <w:r w:rsidRPr="0092728F">
        <w:rPr>
          <w:rFonts w:ascii="Times New Roman" w:hAnsi="Times New Roman"/>
          <w:sz w:val="28"/>
          <w:szCs w:val="28"/>
        </w:rPr>
        <w:t>Кирик</w:t>
      </w:r>
      <w:proofErr w:type="spellEnd"/>
      <w:r w:rsidRPr="0092728F">
        <w:rPr>
          <w:rFonts w:ascii="Times New Roman" w:hAnsi="Times New Roman"/>
          <w:sz w:val="28"/>
          <w:szCs w:val="28"/>
        </w:rPr>
        <w:t xml:space="preserve"> написал математико-астрономическое сочинение с подробным расчётом даты сотворения мира. Полное наименование его сочинения таково: «</w:t>
      </w:r>
      <w:proofErr w:type="spellStart"/>
      <w:r w:rsidRPr="0092728F">
        <w:rPr>
          <w:rFonts w:ascii="Times New Roman" w:hAnsi="Times New Roman"/>
          <w:sz w:val="28"/>
          <w:szCs w:val="28"/>
        </w:rPr>
        <w:t>Кирика</w:t>
      </w:r>
      <w:proofErr w:type="spellEnd"/>
      <w:r w:rsidRPr="0092728F">
        <w:rPr>
          <w:rFonts w:ascii="Times New Roman" w:hAnsi="Times New Roman"/>
          <w:sz w:val="28"/>
          <w:szCs w:val="28"/>
        </w:rPr>
        <w:t xml:space="preserve"> диакона и доместика </w:t>
      </w:r>
      <w:proofErr w:type="spellStart"/>
      <w:r w:rsidRPr="0092728F">
        <w:rPr>
          <w:rFonts w:ascii="Times New Roman" w:hAnsi="Times New Roman"/>
          <w:sz w:val="28"/>
          <w:szCs w:val="28"/>
        </w:rPr>
        <w:t>Новгородскаго</w:t>
      </w:r>
      <w:proofErr w:type="spellEnd"/>
      <w:r w:rsidRPr="0092728F">
        <w:rPr>
          <w:rFonts w:ascii="Times New Roman" w:hAnsi="Times New Roman"/>
          <w:sz w:val="28"/>
          <w:szCs w:val="28"/>
        </w:rPr>
        <w:t xml:space="preserve"> </w:t>
      </w:r>
      <w:proofErr w:type="spellStart"/>
      <w:r w:rsidRPr="0092728F">
        <w:rPr>
          <w:rFonts w:ascii="Times New Roman" w:hAnsi="Times New Roman"/>
          <w:sz w:val="28"/>
          <w:szCs w:val="28"/>
        </w:rPr>
        <w:t>Антониева</w:t>
      </w:r>
      <w:proofErr w:type="spellEnd"/>
      <w:r w:rsidRPr="0092728F">
        <w:rPr>
          <w:rFonts w:ascii="Times New Roman" w:hAnsi="Times New Roman"/>
          <w:sz w:val="28"/>
          <w:szCs w:val="28"/>
        </w:rPr>
        <w:t xml:space="preserve"> монастыря учение </w:t>
      </w:r>
      <w:proofErr w:type="spellStart"/>
      <w:proofErr w:type="gramStart"/>
      <w:r w:rsidRPr="0092728F">
        <w:rPr>
          <w:rFonts w:ascii="Times New Roman" w:hAnsi="Times New Roman"/>
          <w:sz w:val="28"/>
          <w:szCs w:val="28"/>
        </w:rPr>
        <w:t>им-же</w:t>
      </w:r>
      <w:proofErr w:type="spellEnd"/>
      <w:proofErr w:type="gramEnd"/>
      <w:r w:rsidRPr="0092728F">
        <w:rPr>
          <w:rFonts w:ascii="Times New Roman" w:hAnsi="Times New Roman"/>
          <w:sz w:val="28"/>
          <w:szCs w:val="28"/>
        </w:rPr>
        <w:t xml:space="preserve"> </w:t>
      </w:r>
      <w:proofErr w:type="spellStart"/>
      <w:r w:rsidRPr="0092728F">
        <w:rPr>
          <w:rFonts w:ascii="Times New Roman" w:hAnsi="Times New Roman"/>
          <w:sz w:val="28"/>
          <w:szCs w:val="28"/>
        </w:rPr>
        <w:t>ведати</w:t>
      </w:r>
      <w:proofErr w:type="spellEnd"/>
      <w:r w:rsidRPr="0092728F">
        <w:rPr>
          <w:rFonts w:ascii="Times New Roman" w:hAnsi="Times New Roman"/>
          <w:sz w:val="28"/>
          <w:szCs w:val="28"/>
        </w:rPr>
        <w:t xml:space="preserve"> человеку числа всех лет». Помимо </w:t>
      </w:r>
      <w:r w:rsidRPr="0092728F">
        <w:rPr>
          <w:rFonts w:ascii="Times New Roman" w:hAnsi="Times New Roman"/>
          <w:sz w:val="28"/>
          <w:szCs w:val="28"/>
        </w:rPr>
        <w:lastRenderedPageBreak/>
        <w:t xml:space="preserve">хронологических расчётов, </w:t>
      </w:r>
      <w:proofErr w:type="spellStart"/>
      <w:r w:rsidRPr="0092728F">
        <w:rPr>
          <w:rFonts w:ascii="Times New Roman" w:hAnsi="Times New Roman"/>
          <w:sz w:val="28"/>
          <w:szCs w:val="28"/>
        </w:rPr>
        <w:t>Кирик</w:t>
      </w:r>
      <w:proofErr w:type="spellEnd"/>
      <w:r w:rsidRPr="0092728F">
        <w:rPr>
          <w:rFonts w:ascii="Times New Roman" w:hAnsi="Times New Roman"/>
          <w:sz w:val="28"/>
          <w:szCs w:val="28"/>
        </w:rPr>
        <w:t xml:space="preserve"> привёл пример геометрической прогрессии, возникающей от деления суток на всё более мелкие доли; на одной миллионной </w:t>
      </w:r>
      <w:proofErr w:type="spellStart"/>
      <w:r w:rsidRPr="0092728F">
        <w:rPr>
          <w:rFonts w:ascii="Times New Roman" w:hAnsi="Times New Roman"/>
          <w:sz w:val="28"/>
          <w:szCs w:val="28"/>
        </w:rPr>
        <w:t>Кирик</w:t>
      </w:r>
      <w:proofErr w:type="spellEnd"/>
      <w:r w:rsidRPr="0092728F">
        <w:rPr>
          <w:rFonts w:ascii="Times New Roman" w:hAnsi="Times New Roman"/>
          <w:sz w:val="28"/>
          <w:szCs w:val="28"/>
        </w:rPr>
        <w:t xml:space="preserve"> остановился, заявив, что «более сего не бывает». </w:t>
      </w:r>
    </w:p>
    <w:p w:rsidR="0092728F" w:rsidRPr="0092728F" w:rsidRDefault="0092728F" w:rsidP="0092728F">
      <w:pPr>
        <w:pStyle w:val="a6"/>
        <w:contextualSpacing/>
        <w:jc w:val="both"/>
        <w:rPr>
          <w:rFonts w:ascii="Times New Roman" w:hAnsi="Times New Roman"/>
          <w:sz w:val="28"/>
          <w:szCs w:val="28"/>
        </w:rPr>
      </w:pPr>
      <w:r w:rsidRPr="0092728F">
        <w:rPr>
          <w:rFonts w:ascii="Times New Roman" w:hAnsi="Times New Roman"/>
          <w:sz w:val="28"/>
          <w:szCs w:val="28"/>
        </w:rPr>
        <w:t xml:space="preserve">  </w:t>
      </w:r>
      <w:r w:rsidR="00475DB7">
        <w:rPr>
          <w:rFonts w:ascii="Times New Roman" w:hAnsi="Times New Roman"/>
          <w:sz w:val="28"/>
          <w:szCs w:val="28"/>
        </w:rPr>
        <w:t xml:space="preserve">    </w:t>
      </w:r>
      <w:r w:rsidRPr="0092728F">
        <w:rPr>
          <w:rFonts w:ascii="Times New Roman" w:hAnsi="Times New Roman"/>
          <w:sz w:val="28"/>
          <w:szCs w:val="28"/>
        </w:rPr>
        <w:t xml:space="preserve">Одним из первых математиков в России можно считать </w:t>
      </w:r>
      <w:proofErr w:type="spellStart"/>
      <w:r w:rsidRPr="0092728F">
        <w:rPr>
          <w:rFonts w:ascii="Times New Roman" w:hAnsi="Times New Roman"/>
          <w:sz w:val="28"/>
          <w:szCs w:val="28"/>
        </w:rPr>
        <w:t>свт</w:t>
      </w:r>
      <w:proofErr w:type="spellEnd"/>
      <w:r w:rsidRPr="0092728F">
        <w:rPr>
          <w:rFonts w:ascii="Times New Roman" w:hAnsi="Times New Roman"/>
          <w:sz w:val="28"/>
          <w:szCs w:val="28"/>
        </w:rPr>
        <w:t xml:space="preserve">. Геннадия, архиепископа Новгородского (+1506, память 4/17 декабря). Он составил Пасхалию (т.е. </w:t>
      </w:r>
      <w:proofErr w:type="spellStart"/>
      <w:r w:rsidRPr="0092728F">
        <w:rPr>
          <w:rFonts w:ascii="Times New Roman" w:hAnsi="Times New Roman"/>
          <w:sz w:val="28"/>
          <w:szCs w:val="28"/>
        </w:rPr>
        <w:t>расчисление</w:t>
      </w:r>
      <w:proofErr w:type="spellEnd"/>
      <w:r w:rsidRPr="0092728F">
        <w:rPr>
          <w:rFonts w:ascii="Times New Roman" w:hAnsi="Times New Roman"/>
          <w:sz w:val="28"/>
          <w:szCs w:val="28"/>
        </w:rPr>
        <w:t xml:space="preserve"> дней празднования Святой Пасхи) на 8-е тысячелетие от сотворения мира, которая и сейчас используется Русской Православной Церковью, а также издал первую в мире полную Библию (на церковно-славянском языке) и был одним из главных деятелей собора 1490 г.</w:t>
      </w:r>
    </w:p>
    <w:p w:rsidR="0092728F" w:rsidRPr="0092728F" w:rsidRDefault="00475DB7" w:rsidP="0092728F">
      <w:pPr>
        <w:pStyle w:val="a6"/>
        <w:contextualSpacing/>
        <w:jc w:val="both"/>
        <w:rPr>
          <w:rFonts w:ascii="Times New Roman" w:hAnsi="Times New Roman"/>
          <w:sz w:val="28"/>
          <w:szCs w:val="28"/>
        </w:rPr>
      </w:pPr>
      <w:r>
        <w:rPr>
          <w:rFonts w:ascii="Times New Roman" w:hAnsi="Times New Roman"/>
          <w:sz w:val="28"/>
          <w:szCs w:val="28"/>
        </w:rPr>
        <w:t xml:space="preserve">       </w:t>
      </w:r>
      <w:r w:rsidR="0092728F" w:rsidRPr="0092728F">
        <w:rPr>
          <w:rFonts w:ascii="Times New Roman" w:hAnsi="Times New Roman"/>
          <w:sz w:val="28"/>
          <w:szCs w:val="28"/>
        </w:rPr>
        <w:t xml:space="preserve">Высотой духовно-нравственного служения может служить  научная деятельность </w:t>
      </w:r>
    </w:p>
    <w:p w:rsidR="0092728F" w:rsidRPr="0092728F" w:rsidRDefault="0092728F" w:rsidP="0092728F">
      <w:pPr>
        <w:pStyle w:val="a6"/>
        <w:contextualSpacing/>
        <w:jc w:val="both"/>
        <w:rPr>
          <w:rFonts w:ascii="Times New Roman" w:hAnsi="Times New Roman"/>
          <w:sz w:val="28"/>
          <w:szCs w:val="28"/>
        </w:rPr>
      </w:pPr>
      <w:r w:rsidRPr="0092728F">
        <w:rPr>
          <w:rFonts w:ascii="Times New Roman" w:hAnsi="Times New Roman"/>
          <w:sz w:val="28"/>
          <w:szCs w:val="28"/>
        </w:rPr>
        <w:t xml:space="preserve">П.Л. Чебышева, крупнейшего математика 19-го столетия, имя которого носит главная медаль Российской Академии Наук в области математики. </w:t>
      </w:r>
      <w:proofErr w:type="gramStart"/>
      <w:r w:rsidRPr="0092728F">
        <w:rPr>
          <w:rFonts w:ascii="Times New Roman" w:hAnsi="Times New Roman"/>
          <w:sz w:val="28"/>
          <w:szCs w:val="28"/>
        </w:rPr>
        <w:t>Он первым приступил к исследованию распределения простых чисел (эта чисто математическая, весьма абстрактная и совершенно для практики бесполезная задача до сих пор еще до конца не решена), и в тоже время построил теорию наилучшего приближения функций, одним из важнейших инструментов которой являются всемирно знаменитые "многочлены Чебышева", а также создал математическую теорию механизмов и исследовал полет снарядов с учетом сопротивления воздуха</w:t>
      </w:r>
      <w:proofErr w:type="gramEnd"/>
      <w:r w:rsidRPr="0092728F">
        <w:rPr>
          <w:rFonts w:ascii="Times New Roman" w:hAnsi="Times New Roman"/>
          <w:sz w:val="28"/>
          <w:szCs w:val="28"/>
        </w:rPr>
        <w:t xml:space="preserve">. Похоронен </w:t>
      </w:r>
      <w:proofErr w:type="spellStart"/>
      <w:r w:rsidRPr="0092728F">
        <w:rPr>
          <w:rFonts w:ascii="Times New Roman" w:hAnsi="Times New Roman"/>
          <w:sz w:val="28"/>
          <w:szCs w:val="28"/>
        </w:rPr>
        <w:t>Пафнутий</w:t>
      </w:r>
      <w:proofErr w:type="spellEnd"/>
      <w:r w:rsidRPr="0092728F">
        <w:rPr>
          <w:rFonts w:ascii="Times New Roman" w:hAnsi="Times New Roman"/>
          <w:sz w:val="28"/>
          <w:szCs w:val="28"/>
        </w:rPr>
        <w:t xml:space="preserve"> Львович (вместе со своими двумя братьями – генералом от артиллерии и контр-адмиралом) в церкви, построенной им на своей родине. И таких примеров можно привести  </w:t>
      </w:r>
      <w:proofErr w:type="gramStart"/>
      <w:r w:rsidRPr="0092728F">
        <w:rPr>
          <w:rFonts w:ascii="Times New Roman" w:hAnsi="Times New Roman"/>
          <w:sz w:val="28"/>
          <w:szCs w:val="28"/>
        </w:rPr>
        <w:t>очень много</w:t>
      </w:r>
      <w:proofErr w:type="gramEnd"/>
      <w:r w:rsidRPr="0092728F">
        <w:rPr>
          <w:rFonts w:ascii="Times New Roman" w:hAnsi="Times New Roman"/>
          <w:sz w:val="28"/>
          <w:szCs w:val="28"/>
        </w:rPr>
        <w:t>.</w:t>
      </w:r>
    </w:p>
    <w:p w:rsidR="0092728F" w:rsidRPr="0092728F" w:rsidRDefault="0092728F" w:rsidP="0092728F">
      <w:pPr>
        <w:pStyle w:val="a6"/>
        <w:contextualSpacing/>
        <w:jc w:val="both"/>
        <w:rPr>
          <w:rFonts w:ascii="Times New Roman" w:hAnsi="Times New Roman"/>
          <w:sz w:val="28"/>
          <w:szCs w:val="28"/>
        </w:rPr>
      </w:pPr>
      <w:r w:rsidRPr="0092728F">
        <w:rPr>
          <w:rFonts w:ascii="Times New Roman" w:hAnsi="Times New Roman"/>
          <w:color w:val="000000"/>
          <w:sz w:val="28"/>
          <w:szCs w:val="28"/>
        </w:rPr>
        <w:t xml:space="preserve">  </w:t>
      </w:r>
      <w:r w:rsidR="00475DB7">
        <w:rPr>
          <w:rFonts w:ascii="Times New Roman" w:hAnsi="Times New Roman"/>
          <w:color w:val="000000"/>
          <w:sz w:val="28"/>
          <w:szCs w:val="28"/>
        </w:rPr>
        <w:t xml:space="preserve">    </w:t>
      </w:r>
      <w:r w:rsidRPr="0092728F">
        <w:rPr>
          <w:rFonts w:ascii="Times New Roman" w:hAnsi="Times New Roman"/>
          <w:color w:val="000000"/>
          <w:sz w:val="28"/>
          <w:szCs w:val="28"/>
        </w:rPr>
        <w:t>Полезно приводить ученикам факты формирования  религиозного мировоззрения    под воздействием математики.</w:t>
      </w:r>
      <w:r w:rsidRPr="0092728F">
        <w:rPr>
          <w:rFonts w:ascii="Times New Roman" w:hAnsi="Times New Roman"/>
          <w:sz w:val="28"/>
          <w:szCs w:val="28"/>
        </w:rPr>
        <w:t xml:space="preserve"> П. Флоренский (известный богослов начала прошлого века) </w:t>
      </w:r>
      <w:proofErr w:type="gramStart"/>
      <w:r w:rsidRPr="0092728F">
        <w:rPr>
          <w:rFonts w:ascii="Times New Roman" w:hAnsi="Times New Roman"/>
          <w:sz w:val="28"/>
          <w:szCs w:val="28"/>
        </w:rPr>
        <w:t>до</w:t>
      </w:r>
      <w:proofErr w:type="gramEnd"/>
      <w:r w:rsidRPr="0092728F">
        <w:rPr>
          <w:rFonts w:ascii="Times New Roman" w:hAnsi="Times New Roman"/>
          <w:sz w:val="28"/>
          <w:szCs w:val="28"/>
        </w:rPr>
        <w:t xml:space="preserve"> духовного  получил чисто математическое образование в Московском университете. Сам Флоренский написал, что мировоззрение его "сформировалось главным образом на почве математики и пронизано ее началами, хоть и не пользуется языком".    Языком математики, однако,   Флоренский пользовался, имея соответствующие работы (Среди его книг есть и такие, как "Мнимости в геометрии").  </w:t>
      </w:r>
    </w:p>
    <w:p w:rsidR="0092728F" w:rsidRPr="0092728F" w:rsidRDefault="0092728F" w:rsidP="0092728F">
      <w:pPr>
        <w:pStyle w:val="a6"/>
        <w:contextualSpacing/>
        <w:rPr>
          <w:rFonts w:ascii="Times New Roman" w:hAnsi="Times New Roman"/>
          <w:sz w:val="28"/>
          <w:szCs w:val="28"/>
        </w:rPr>
      </w:pPr>
      <w:r w:rsidRPr="0092728F">
        <w:rPr>
          <w:rFonts w:ascii="Times New Roman" w:hAnsi="Times New Roman"/>
          <w:sz w:val="28"/>
          <w:szCs w:val="28"/>
        </w:rPr>
        <w:t xml:space="preserve">     </w:t>
      </w:r>
      <w:r w:rsidR="00475DB7">
        <w:rPr>
          <w:rFonts w:ascii="Times New Roman" w:hAnsi="Times New Roman"/>
          <w:sz w:val="28"/>
          <w:szCs w:val="28"/>
        </w:rPr>
        <w:t xml:space="preserve">  </w:t>
      </w:r>
      <w:r w:rsidRPr="0092728F">
        <w:rPr>
          <w:rFonts w:ascii="Times New Roman" w:hAnsi="Times New Roman"/>
          <w:sz w:val="28"/>
          <w:szCs w:val="28"/>
        </w:rPr>
        <w:t xml:space="preserve">Для формирования   общекультурной компетентности  на уроках математики  поможет  использование примеров и иллюстраций  по теме изучаемого материала христианской направленности. </w:t>
      </w:r>
    </w:p>
    <w:p w:rsidR="0092728F" w:rsidRPr="0092728F" w:rsidRDefault="0092728F" w:rsidP="0092728F">
      <w:pPr>
        <w:pStyle w:val="a6"/>
        <w:contextualSpacing/>
        <w:rPr>
          <w:rFonts w:ascii="Times New Roman" w:hAnsi="Times New Roman"/>
          <w:sz w:val="28"/>
          <w:szCs w:val="28"/>
        </w:rPr>
      </w:pPr>
      <w:r w:rsidRPr="0092728F">
        <w:rPr>
          <w:rFonts w:ascii="Times New Roman" w:hAnsi="Times New Roman"/>
          <w:sz w:val="28"/>
          <w:szCs w:val="28"/>
        </w:rPr>
        <w:t xml:space="preserve">Например, говоря о числах (это могут быть уроки по темам «Натуральные числа», «Делимость, кратность» и т. д.) можно указать, что некоторые числа имеют  и духовный смысл:  7-есть число священное, им  обозначается век настоящий – от сотворения мира и до Страшного Суда Господня. Век будущий  -  тем же толкованием изображается -8, и т. д. Более того, можно давать сведения о том, что в древности греки выражали числа буквам своего алфавита, поэтому многие священные слова имеют свое    числовое значение.  </w:t>
      </w:r>
    </w:p>
    <w:p w:rsidR="0092728F" w:rsidRPr="0092728F" w:rsidRDefault="00475DB7" w:rsidP="0092728F">
      <w:pPr>
        <w:spacing w:line="240" w:lineRule="auto"/>
        <w:contextualSpacing/>
        <w:jc w:val="both"/>
        <w:rPr>
          <w:rFonts w:ascii="Times New Roman" w:hAnsi="Times New Roman"/>
          <w:sz w:val="28"/>
          <w:szCs w:val="28"/>
        </w:rPr>
      </w:pPr>
      <w:r>
        <w:rPr>
          <w:rFonts w:ascii="Times New Roman" w:hAnsi="Times New Roman"/>
          <w:sz w:val="28"/>
          <w:szCs w:val="28"/>
        </w:rPr>
        <w:t xml:space="preserve">          </w:t>
      </w:r>
      <w:r w:rsidR="0092728F" w:rsidRPr="0092728F">
        <w:rPr>
          <w:rFonts w:ascii="Times New Roman" w:hAnsi="Times New Roman"/>
          <w:sz w:val="28"/>
          <w:szCs w:val="28"/>
        </w:rPr>
        <w:t xml:space="preserve">Говоря о кратности, можно вспомнить об открытии Ивана Панина, который обнаружил такие </w:t>
      </w:r>
      <w:proofErr w:type="spellStart"/>
      <w:r w:rsidR="0092728F" w:rsidRPr="0092728F">
        <w:rPr>
          <w:rFonts w:ascii="Times New Roman" w:hAnsi="Times New Roman"/>
          <w:sz w:val="28"/>
          <w:szCs w:val="28"/>
        </w:rPr>
        <w:t>цепочкообразные</w:t>
      </w:r>
      <w:proofErr w:type="spellEnd"/>
      <w:r w:rsidR="0092728F" w:rsidRPr="0092728F">
        <w:rPr>
          <w:rFonts w:ascii="Times New Roman" w:hAnsi="Times New Roman"/>
          <w:sz w:val="28"/>
          <w:szCs w:val="28"/>
        </w:rPr>
        <w:t xml:space="preserve"> числовые закономерности, проходящие сквозь все Писание и связывающие воедино весь его текст. Суть открытия заключается в том, что в исходном тексте Библии, состоящей из Ветхого Завета и Нового Завета, в каждом слове и в каждой букве закодирована цифра 7. (Говоря нашим языком, всё </w:t>
      </w:r>
      <w:r w:rsidR="0092728F" w:rsidRPr="0092728F">
        <w:rPr>
          <w:rFonts w:ascii="Times New Roman" w:hAnsi="Times New Roman"/>
          <w:sz w:val="28"/>
          <w:szCs w:val="28"/>
        </w:rPr>
        <w:lastRenderedPageBreak/>
        <w:t xml:space="preserve">кратно 7) Эту информацию можно найти в книге профессора Виктора </w:t>
      </w:r>
      <w:proofErr w:type="spellStart"/>
      <w:r w:rsidR="0092728F" w:rsidRPr="0092728F">
        <w:rPr>
          <w:rFonts w:ascii="Times New Roman" w:hAnsi="Times New Roman"/>
          <w:sz w:val="28"/>
          <w:szCs w:val="28"/>
        </w:rPr>
        <w:t>Вейника</w:t>
      </w:r>
      <w:proofErr w:type="spellEnd"/>
      <w:r w:rsidR="0092728F" w:rsidRPr="0092728F">
        <w:rPr>
          <w:rFonts w:ascii="Times New Roman" w:hAnsi="Times New Roman"/>
          <w:sz w:val="28"/>
          <w:szCs w:val="28"/>
        </w:rPr>
        <w:t xml:space="preserve">, белорусского ученого, члена Академии наук «Почему я верю в Бога» (5 изд. 2007г.) Академик Виктор </w:t>
      </w:r>
      <w:proofErr w:type="spellStart"/>
      <w:r w:rsidR="0092728F" w:rsidRPr="0092728F">
        <w:rPr>
          <w:rFonts w:ascii="Times New Roman" w:hAnsi="Times New Roman"/>
          <w:sz w:val="28"/>
          <w:szCs w:val="28"/>
        </w:rPr>
        <w:t>Вейник</w:t>
      </w:r>
      <w:proofErr w:type="spellEnd"/>
      <w:r w:rsidR="0092728F" w:rsidRPr="0092728F">
        <w:rPr>
          <w:rFonts w:ascii="Times New Roman" w:hAnsi="Times New Roman"/>
          <w:sz w:val="28"/>
          <w:szCs w:val="28"/>
        </w:rPr>
        <w:t xml:space="preserve"> развил теорию Панина, проверив его выводы при помощи компьютерной техники. Они настолько потрясли его, что он, до этого считавший себя убежденным атеистом, поверил в Бога.  Интересные примеры духовно-нравственного направления  можно использовать в проектах «Иррациональные числа», «Графики функций», «Многогранники» и т. д.  </w:t>
      </w:r>
    </w:p>
    <w:p w:rsidR="0092728F" w:rsidRPr="0092728F" w:rsidRDefault="0092728F" w:rsidP="0092728F">
      <w:pPr>
        <w:spacing w:line="240" w:lineRule="auto"/>
        <w:contextualSpacing/>
        <w:jc w:val="both"/>
        <w:rPr>
          <w:rFonts w:ascii="Times New Roman" w:hAnsi="Times New Roman"/>
          <w:sz w:val="28"/>
          <w:szCs w:val="28"/>
        </w:rPr>
      </w:pPr>
      <w:r w:rsidRPr="0092728F">
        <w:rPr>
          <w:rFonts w:ascii="Times New Roman" w:hAnsi="Times New Roman"/>
          <w:sz w:val="28"/>
          <w:szCs w:val="28"/>
        </w:rPr>
        <w:t xml:space="preserve">Очень большую духовно-нравственную направленность, на мой взгляд, имеют задачи, решение которых предполагает рассмотрение интересных фактов, эпизодов из истории России, родного края. </w:t>
      </w:r>
    </w:p>
    <w:p w:rsidR="0092728F" w:rsidRPr="0092728F" w:rsidRDefault="0092728F" w:rsidP="00A34782">
      <w:pPr>
        <w:spacing w:line="240" w:lineRule="auto"/>
        <w:contextualSpacing/>
        <w:jc w:val="both"/>
        <w:rPr>
          <w:sz w:val="28"/>
          <w:szCs w:val="28"/>
        </w:rPr>
      </w:pPr>
      <w:r w:rsidRPr="0092728F">
        <w:rPr>
          <w:rFonts w:ascii="Times New Roman" w:hAnsi="Times New Roman"/>
          <w:sz w:val="28"/>
          <w:szCs w:val="28"/>
        </w:rPr>
        <w:t>Стараюсь выбрать тот материал, который оставит яркое впечатление в душе ребенка. На моих уроках, например, учащиеся с удивлением узнают много нового о православных праздниках, истории г</w:t>
      </w:r>
      <w:proofErr w:type="gramStart"/>
      <w:r w:rsidRPr="0092728F">
        <w:rPr>
          <w:rFonts w:ascii="Times New Roman" w:hAnsi="Times New Roman"/>
          <w:sz w:val="28"/>
          <w:szCs w:val="28"/>
        </w:rPr>
        <w:t>.К</w:t>
      </w:r>
      <w:proofErr w:type="gramEnd"/>
      <w:r w:rsidRPr="0092728F">
        <w:rPr>
          <w:rFonts w:ascii="Times New Roman" w:hAnsi="Times New Roman"/>
          <w:sz w:val="28"/>
          <w:szCs w:val="28"/>
        </w:rPr>
        <w:t xml:space="preserve">урска и т. д. Надо только тщательно продумать выбираемый материал, чтобы избежать опошления, вульгаризации самой  идеи, как это бывает, когда конкретное содержание задачи мало естественно, "притянуто за волосы", или когда задача, сообщая достаточно интересные цифры и факты, ставит по поводу них такой вопрос, который явно не имеет ни непосредственного интереса, ни какого-либо практического значения.  </w:t>
      </w:r>
      <w:r w:rsidR="00A34782">
        <w:rPr>
          <w:rFonts w:ascii="Times New Roman" w:hAnsi="Times New Roman"/>
          <w:sz w:val="28"/>
          <w:szCs w:val="28"/>
        </w:rPr>
        <w:t xml:space="preserve"> </w:t>
      </w:r>
    </w:p>
    <w:p w:rsidR="00F772E9" w:rsidRPr="0092728F" w:rsidRDefault="00DA4950" w:rsidP="0092728F">
      <w:pPr>
        <w:pStyle w:val="a3"/>
        <w:contextualSpacing/>
        <w:jc w:val="both"/>
        <w:rPr>
          <w:sz w:val="28"/>
          <w:szCs w:val="28"/>
        </w:rPr>
      </w:pPr>
      <w:r w:rsidRPr="0092728F">
        <w:rPr>
          <w:sz w:val="28"/>
          <w:szCs w:val="28"/>
        </w:rPr>
        <w:t xml:space="preserve">         </w:t>
      </w:r>
      <w:r w:rsidR="0004072B" w:rsidRPr="0092728F">
        <w:rPr>
          <w:sz w:val="28"/>
          <w:szCs w:val="28"/>
        </w:rPr>
        <w:t xml:space="preserve">Каким бы не был путь формирования  </w:t>
      </w:r>
      <w:r w:rsidR="0004072B" w:rsidRPr="0092728F">
        <w:rPr>
          <w:color w:val="000000"/>
          <w:sz w:val="28"/>
          <w:szCs w:val="28"/>
        </w:rPr>
        <w:t xml:space="preserve">общекультурной  </w:t>
      </w:r>
      <w:r w:rsidR="00F462BD" w:rsidRPr="0092728F">
        <w:rPr>
          <w:sz w:val="28"/>
          <w:szCs w:val="28"/>
        </w:rPr>
        <w:t>компетентности</w:t>
      </w:r>
      <w:r w:rsidR="0004072B" w:rsidRPr="0092728F">
        <w:rPr>
          <w:sz w:val="28"/>
          <w:szCs w:val="28"/>
        </w:rPr>
        <w:t>, центральной фигурой является педагог. Роль транслятора культурных образцов предъявляет к его личности высокие требования: он сам должен обладать высоким у</w:t>
      </w:r>
      <w:r w:rsidR="00564D57" w:rsidRPr="0092728F">
        <w:rPr>
          <w:sz w:val="28"/>
          <w:szCs w:val="28"/>
        </w:rPr>
        <w:t xml:space="preserve">ровнем культурной </w:t>
      </w:r>
      <w:r w:rsidR="00F462BD" w:rsidRPr="0092728F">
        <w:rPr>
          <w:sz w:val="28"/>
          <w:szCs w:val="28"/>
        </w:rPr>
        <w:t xml:space="preserve"> компетентности</w:t>
      </w:r>
      <w:r w:rsidR="0004072B" w:rsidRPr="0092728F">
        <w:rPr>
          <w:sz w:val="28"/>
          <w:szCs w:val="28"/>
        </w:rPr>
        <w:t>, которая проявляется и во внешнем облике и во внутреннем содержании. Это человек, обладающий высоким уровнем педагогической культуры, которая предполагает наличие определенных личностных качеств и профессионального мастерства, в совершенстве владеющий навыками межличностного взаимодействия.</w:t>
      </w:r>
      <w:r w:rsidR="00150915" w:rsidRPr="0092728F">
        <w:rPr>
          <w:sz w:val="28"/>
          <w:szCs w:val="28"/>
        </w:rPr>
        <w:t xml:space="preserve"> </w:t>
      </w:r>
    </w:p>
    <w:sectPr w:rsidR="00F772E9" w:rsidRPr="0092728F" w:rsidSect="006C09F9">
      <w:pgSz w:w="11906" w:h="16838"/>
      <w:pgMar w:top="907" w:right="907" w:bottom="1134"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53EE"/>
    <w:multiLevelType w:val="multilevel"/>
    <w:tmpl w:val="3234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characterSpacingControl w:val="doNotCompress"/>
  <w:compat>
    <w:useFELayout/>
  </w:compat>
  <w:rsids>
    <w:rsidRoot w:val="0060225C"/>
    <w:rsid w:val="0004072B"/>
    <w:rsid w:val="00055A41"/>
    <w:rsid w:val="00075FD5"/>
    <w:rsid w:val="000C47E8"/>
    <w:rsid w:val="00114F5A"/>
    <w:rsid w:val="00150915"/>
    <w:rsid w:val="00165F5E"/>
    <w:rsid w:val="001D41A8"/>
    <w:rsid w:val="0021156F"/>
    <w:rsid w:val="00217AEE"/>
    <w:rsid w:val="00235D1A"/>
    <w:rsid w:val="002B366E"/>
    <w:rsid w:val="0033701D"/>
    <w:rsid w:val="003426A2"/>
    <w:rsid w:val="00390693"/>
    <w:rsid w:val="003945E1"/>
    <w:rsid w:val="0043206E"/>
    <w:rsid w:val="00457326"/>
    <w:rsid w:val="00475DB7"/>
    <w:rsid w:val="00484294"/>
    <w:rsid w:val="004D703B"/>
    <w:rsid w:val="004F36BE"/>
    <w:rsid w:val="005111CD"/>
    <w:rsid w:val="00513622"/>
    <w:rsid w:val="00564D57"/>
    <w:rsid w:val="00566121"/>
    <w:rsid w:val="005838A9"/>
    <w:rsid w:val="005C268F"/>
    <w:rsid w:val="0060225C"/>
    <w:rsid w:val="006177E4"/>
    <w:rsid w:val="00666A29"/>
    <w:rsid w:val="006C09F9"/>
    <w:rsid w:val="006C17B2"/>
    <w:rsid w:val="006F0CA1"/>
    <w:rsid w:val="00704C46"/>
    <w:rsid w:val="007A64BA"/>
    <w:rsid w:val="00814199"/>
    <w:rsid w:val="00830485"/>
    <w:rsid w:val="0089592E"/>
    <w:rsid w:val="008B11BD"/>
    <w:rsid w:val="008F04A0"/>
    <w:rsid w:val="0092728F"/>
    <w:rsid w:val="009546F4"/>
    <w:rsid w:val="00970348"/>
    <w:rsid w:val="00A34782"/>
    <w:rsid w:val="00A40E01"/>
    <w:rsid w:val="00A75AD1"/>
    <w:rsid w:val="00A928DA"/>
    <w:rsid w:val="00AA7601"/>
    <w:rsid w:val="00AE6493"/>
    <w:rsid w:val="00B376A9"/>
    <w:rsid w:val="00B540A3"/>
    <w:rsid w:val="00BB6BD4"/>
    <w:rsid w:val="00BC0F3F"/>
    <w:rsid w:val="00BF5CA0"/>
    <w:rsid w:val="00C25459"/>
    <w:rsid w:val="00CC06B1"/>
    <w:rsid w:val="00CC6157"/>
    <w:rsid w:val="00D83774"/>
    <w:rsid w:val="00DA1817"/>
    <w:rsid w:val="00DA4950"/>
    <w:rsid w:val="00DB43BF"/>
    <w:rsid w:val="00E66739"/>
    <w:rsid w:val="00EC4914"/>
    <w:rsid w:val="00EF6AE2"/>
    <w:rsid w:val="00F07F71"/>
    <w:rsid w:val="00F32EF1"/>
    <w:rsid w:val="00F35E38"/>
    <w:rsid w:val="00F462BD"/>
    <w:rsid w:val="00F61EB9"/>
    <w:rsid w:val="00F772E9"/>
    <w:rsid w:val="00FA6D42"/>
    <w:rsid w:val="00FC2E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8DA"/>
  </w:style>
  <w:style w:type="paragraph" w:styleId="1">
    <w:name w:val="heading 1"/>
    <w:basedOn w:val="a"/>
    <w:next w:val="a"/>
    <w:link w:val="10"/>
    <w:qFormat/>
    <w:rsid w:val="00150915"/>
    <w:pPr>
      <w:keepNext/>
      <w:spacing w:after="0" w:line="240" w:lineRule="auto"/>
      <w:jc w:val="right"/>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60225C"/>
    <w:pPr>
      <w:widowControl w:val="0"/>
      <w:autoSpaceDE w:val="0"/>
      <w:autoSpaceDN w:val="0"/>
      <w:adjustRightInd w:val="0"/>
      <w:spacing w:after="0" w:line="213" w:lineRule="exact"/>
      <w:ind w:firstLine="343"/>
      <w:jc w:val="both"/>
    </w:pPr>
    <w:rPr>
      <w:rFonts w:ascii="Arial" w:eastAsia="Times New Roman" w:hAnsi="Arial" w:cs="Times New Roman"/>
      <w:sz w:val="24"/>
      <w:szCs w:val="24"/>
    </w:rPr>
  </w:style>
  <w:style w:type="character" w:customStyle="1" w:styleId="FontStyle21">
    <w:name w:val="Font Style21"/>
    <w:basedOn w:val="a0"/>
    <w:rsid w:val="0060225C"/>
    <w:rPr>
      <w:rFonts w:ascii="Times New Roman" w:hAnsi="Times New Roman" w:cs="Times New Roman"/>
      <w:sz w:val="22"/>
      <w:szCs w:val="22"/>
    </w:rPr>
  </w:style>
  <w:style w:type="paragraph" w:styleId="a3">
    <w:name w:val="Normal (Web)"/>
    <w:basedOn w:val="a"/>
    <w:uiPriority w:val="99"/>
    <w:unhideWhenUsed/>
    <w:rsid w:val="008959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1">
    <w:name w:val="Iau.iue+1"/>
    <w:basedOn w:val="a"/>
    <w:next w:val="a"/>
    <w:uiPriority w:val="99"/>
    <w:rsid w:val="0089592E"/>
    <w:pPr>
      <w:autoSpaceDE w:val="0"/>
      <w:autoSpaceDN w:val="0"/>
      <w:adjustRightInd w:val="0"/>
      <w:spacing w:after="0" w:line="240" w:lineRule="auto"/>
    </w:pPr>
    <w:rPr>
      <w:rFonts w:ascii="Times New Roman" w:hAnsi="Times New Roman" w:cs="Times New Roman"/>
      <w:sz w:val="24"/>
      <w:szCs w:val="24"/>
    </w:rPr>
  </w:style>
  <w:style w:type="paragraph" w:styleId="a4">
    <w:name w:val="Body Text"/>
    <w:basedOn w:val="a"/>
    <w:link w:val="a5"/>
    <w:uiPriority w:val="99"/>
    <w:semiHidden/>
    <w:rsid w:val="002B366E"/>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uiPriority w:val="99"/>
    <w:semiHidden/>
    <w:rsid w:val="002B366E"/>
    <w:rPr>
      <w:rFonts w:ascii="Times New Roman" w:eastAsia="Times New Roman" w:hAnsi="Times New Roman" w:cs="Times New Roman"/>
      <w:sz w:val="28"/>
      <w:szCs w:val="20"/>
    </w:rPr>
  </w:style>
  <w:style w:type="paragraph" w:styleId="a6">
    <w:name w:val="No Spacing"/>
    <w:uiPriority w:val="1"/>
    <w:qFormat/>
    <w:rsid w:val="002B366E"/>
    <w:pPr>
      <w:spacing w:after="0" w:line="240" w:lineRule="auto"/>
    </w:pPr>
    <w:rPr>
      <w:rFonts w:ascii="Calibri" w:eastAsia="Times New Roman" w:hAnsi="Calibri" w:cs="Times New Roman"/>
    </w:rPr>
  </w:style>
  <w:style w:type="paragraph" w:customStyle="1" w:styleId="a7">
    <w:name w:val="Цитаты"/>
    <w:basedOn w:val="a"/>
    <w:rsid w:val="002B366E"/>
    <w:pPr>
      <w:spacing w:before="100" w:after="100" w:line="240" w:lineRule="auto"/>
      <w:ind w:left="360" w:right="360"/>
    </w:pPr>
    <w:rPr>
      <w:rFonts w:ascii="Times New Roman" w:eastAsia="Times New Roman" w:hAnsi="Times New Roman" w:cs="Times New Roman"/>
      <w:sz w:val="24"/>
      <w:szCs w:val="20"/>
    </w:rPr>
  </w:style>
  <w:style w:type="character" w:styleId="a8">
    <w:name w:val="Strong"/>
    <w:basedOn w:val="a0"/>
    <w:uiPriority w:val="22"/>
    <w:qFormat/>
    <w:rsid w:val="003426A2"/>
    <w:rPr>
      <w:b/>
      <w:bCs/>
    </w:rPr>
  </w:style>
  <w:style w:type="character" w:customStyle="1" w:styleId="10">
    <w:name w:val="Заголовок 1 Знак"/>
    <w:basedOn w:val="a0"/>
    <w:link w:val="1"/>
    <w:rsid w:val="00150915"/>
    <w:rPr>
      <w:rFonts w:ascii="Times New Roman" w:eastAsia="Times New Roman" w:hAnsi="Times New Roman" w:cs="Times New Roman"/>
      <w:sz w:val="28"/>
      <w:szCs w:val="20"/>
    </w:rPr>
  </w:style>
  <w:style w:type="paragraph" w:styleId="a9">
    <w:name w:val="Document Map"/>
    <w:basedOn w:val="a"/>
    <w:link w:val="aa"/>
    <w:uiPriority w:val="99"/>
    <w:semiHidden/>
    <w:unhideWhenUsed/>
    <w:rsid w:val="00BB6BD4"/>
    <w:pPr>
      <w:spacing w:after="0" w:line="240" w:lineRule="auto"/>
    </w:pPr>
    <w:rPr>
      <w:rFonts w:ascii="Tahoma" w:hAnsi="Tahoma" w:cs="Tahoma"/>
      <w:sz w:val="16"/>
      <w:szCs w:val="16"/>
    </w:rPr>
  </w:style>
  <w:style w:type="character" w:customStyle="1" w:styleId="aa">
    <w:name w:val="Схема документа Знак"/>
    <w:basedOn w:val="a0"/>
    <w:link w:val="a9"/>
    <w:uiPriority w:val="99"/>
    <w:semiHidden/>
    <w:rsid w:val="00BB6B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3997E-2E27-4763-A8AB-94CF8A3A1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5</Pages>
  <Words>2116</Words>
  <Characters>12067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dc:creator>
  <cp:keywords/>
  <dc:description/>
  <cp:lastModifiedBy>Admin</cp:lastModifiedBy>
  <cp:revision>51</cp:revision>
  <cp:lastPrinted>2011-12-07T13:41:00Z</cp:lastPrinted>
  <dcterms:created xsi:type="dcterms:W3CDTF">2010-08-16T16:48:00Z</dcterms:created>
  <dcterms:modified xsi:type="dcterms:W3CDTF">2013-01-20T19:55:00Z</dcterms:modified>
</cp:coreProperties>
</file>