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C4F" w:rsidRPr="00B01C4F" w:rsidRDefault="00B01C4F" w:rsidP="00B01C4F">
      <w:pPr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B01C4F">
        <w:rPr>
          <w:rFonts w:ascii="Times New Roman" w:hAnsi="Times New Roman" w:cs="Times New Roman"/>
          <w:b/>
          <w:sz w:val="24"/>
        </w:rPr>
        <w:t xml:space="preserve">ПЛАН-КОНСПЕКТ УРОКА </w:t>
      </w:r>
      <w:r w:rsidRPr="00B01C4F">
        <w:rPr>
          <w:rFonts w:ascii="Times New Roman" w:hAnsi="Times New Roman" w:cs="Times New Roman"/>
          <w:b/>
          <w:sz w:val="24"/>
        </w:rPr>
        <w:br/>
        <w:t>__________________________________________</w:t>
      </w:r>
    </w:p>
    <w:p w:rsidR="00B01C4F" w:rsidRDefault="00B01C4F" w:rsidP="00B01C4F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B01C4F">
        <w:rPr>
          <w:rFonts w:ascii="Times New Roman" w:hAnsi="Times New Roman" w:cs="Times New Roman"/>
          <w:sz w:val="24"/>
          <w:szCs w:val="24"/>
        </w:rPr>
        <w:t>(</w:t>
      </w:r>
      <w:r w:rsidRPr="00B01C4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</w:t>
      </w:r>
      <w:r w:rsidRPr="00B01C4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Этот удивительно симметричный мир</w:t>
      </w:r>
      <w:r w:rsidRPr="00B01C4F">
        <w:rPr>
          <w:rFonts w:ascii="Times New Roman" w:hAnsi="Times New Roman" w:cs="Times New Roman"/>
          <w:sz w:val="24"/>
          <w:szCs w:val="24"/>
        </w:rPr>
        <w:t>)</w:t>
      </w:r>
    </w:p>
    <w:p w:rsidR="00114E65" w:rsidRPr="00B01C4F" w:rsidRDefault="00114E65" w:rsidP="00114E6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14E65">
        <w:rPr>
          <w:rFonts w:ascii="Times New Roman" w:hAnsi="Times New Roman" w:cs="Times New Roman"/>
          <w:b/>
          <w:i/>
          <w:sz w:val="24"/>
        </w:rPr>
        <w:t xml:space="preserve">Цель  урока: </w:t>
      </w:r>
      <w:r w:rsidRPr="00114E6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формирование умений применять 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понятие симметрии</w:t>
      </w:r>
      <w:r w:rsidRPr="00114E6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в  различных  областях науки и жизни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, сформировать навыки построения симметричных фигур</w:t>
      </w:r>
      <w:r w:rsidRPr="00114E65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42057" w:rsidRPr="00FD3795" w:rsidRDefault="00B01C4F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Задачи</w:t>
      </w:r>
      <w:r w:rsidR="00042057" w:rsidRPr="00FD3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042057" w:rsidRPr="00FD3795" w:rsidRDefault="00042057" w:rsidP="000420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понятие симметрии в целом; показать какой глубокий смысл заложен в этом понятии; </w:t>
      </w:r>
      <w:proofErr w:type="gram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выяснить</w:t>
      </w:r>
      <w:proofErr w:type="gramEnd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симметрия буквально пронизывает весь окружающий нас мир; показать, что симметрия – это одно из слагаемых красоты в математике. </w:t>
      </w:r>
    </w:p>
    <w:p w:rsidR="00042057" w:rsidRPr="00FD3795" w:rsidRDefault="00042057" w:rsidP="000420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 к прекрасному</w:t>
      </w:r>
      <w:r w:rsidR="00B01C4F">
        <w:rPr>
          <w:rFonts w:ascii="Times New Roman" w:eastAsia="Times New Roman" w:hAnsi="Times New Roman" w:cs="Times New Roman"/>
          <w:sz w:val="24"/>
          <w:szCs w:val="24"/>
          <w:lang w:eastAsia="ru-RU"/>
        </w:rPr>
        <w:t>,  к православному наследию нашей страны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; воспитывать активность, умение доказывать свою точку зрения; развивать умение вести индивидуальную, групповую дискуссию; формирование ответственности каждого за конечные результаты работы в группе, этичного поведения при обсуждении, ораторского мастерства, самооценки качества своего труда</w:t>
      </w:r>
      <w:proofErr w:type="gram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2057" w:rsidRPr="00FD3795" w:rsidRDefault="00042057" w:rsidP="000420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к творчеству и научной фантазии; развивать работоспособность, чёткость и реализм в своих суждениях и выводах.</w:t>
      </w:r>
    </w:p>
    <w:p w:rsidR="00042057" w:rsidRPr="00FD3795" w:rsidRDefault="00042057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Материалы и оборудование: </w:t>
      </w:r>
    </w:p>
    <w:p w:rsidR="00042057" w:rsidRPr="00FD3795" w:rsidRDefault="00042057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Персональный компьютер, принтер, сканер,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</w:t>
      </w:r>
      <w:proofErr w:type="spellEnd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проектор, экран, карточки с буквами, зеркала, </w:t>
      </w:r>
      <w:proofErr w:type="spell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сп</w:t>
      </w:r>
      <w:proofErr w:type="spellEnd"/>
    </w:p>
    <w:p w:rsidR="00042057" w:rsidRPr="00FD3795" w:rsidRDefault="00042057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Основополагающий вопрос: </w:t>
      </w:r>
    </w:p>
    <w:p w:rsidR="00042057" w:rsidRPr="00FD3795" w:rsidRDefault="00042057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симметрия буквально пронизывает весь окружающий нас мир?</w:t>
      </w:r>
    </w:p>
    <w:p w:rsidR="00042057" w:rsidRPr="00EA1F7B" w:rsidRDefault="00042057" w:rsidP="0052576C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</w:t>
      </w:r>
      <w:proofErr w:type="spell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ВЕБ-сайта</w:t>
      </w:r>
      <w:proofErr w:type="spellEnd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заседания.</w:t>
      </w:r>
      <w:r w:rsidRPr="00EA1F7B">
        <w:rPr>
          <w:rStyle w:val="c1"/>
          <w:rFonts w:ascii="Arial" w:hAnsi="Arial" w:cs="Arial"/>
        </w:rPr>
        <w:t xml:space="preserve"> </w:t>
      </w:r>
      <w:r w:rsidRPr="00EA1F7B">
        <w:rPr>
          <w:rFonts w:ascii="Arial" w:eastAsia="Times New Roman" w:hAnsi="Arial" w:cs="Arial"/>
          <w:sz w:val="24"/>
          <w:szCs w:val="24"/>
          <w:lang w:eastAsia="ru-RU"/>
        </w:rPr>
        <w:t xml:space="preserve">Проявления симметрии в православии. </w:t>
      </w:r>
    </w:p>
    <w:p w:rsidR="0052576C" w:rsidRPr="0052576C" w:rsidRDefault="0052576C" w:rsidP="00525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9"/>
        <w:gridCol w:w="7104"/>
        <w:gridCol w:w="2058"/>
      </w:tblGrid>
      <w:tr w:rsidR="0052576C" w:rsidRPr="00D06150" w:rsidTr="0052576C">
        <w:trPr>
          <w:trHeight w:val="591"/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76C" w:rsidRPr="003A5CFE" w:rsidRDefault="0052576C" w:rsidP="00A8174B">
            <w:pPr>
              <w:jc w:val="center"/>
              <w:rPr>
                <w:b/>
                <w:sz w:val="24"/>
                <w:szCs w:val="24"/>
              </w:rPr>
            </w:pPr>
            <w:r w:rsidRPr="003A5CF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76C" w:rsidRPr="002016AB" w:rsidRDefault="0052576C" w:rsidP="00A8174B">
            <w:pPr>
              <w:jc w:val="center"/>
              <w:rPr>
                <w:b/>
              </w:rPr>
            </w:pPr>
            <w:r>
              <w:rPr>
                <w:b/>
              </w:rPr>
              <w:t>Этап урока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76C" w:rsidRPr="0052576C" w:rsidRDefault="0052576C" w:rsidP="0052576C">
            <w:pPr>
              <w:jc w:val="center"/>
              <w:rPr>
                <w:b/>
              </w:rPr>
            </w:pPr>
            <w:r w:rsidRPr="00D06150">
              <w:rPr>
                <w:b/>
              </w:rPr>
              <w:t>Врем</w:t>
            </w:r>
            <w:proofErr w:type="gramStart"/>
            <w:r w:rsidRPr="00D06150">
              <w:rPr>
                <w:b/>
              </w:rPr>
              <w:t>я</w:t>
            </w:r>
            <w:r w:rsidRPr="00854859">
              <w:rPr>
                <w:i/>
              </w:rPr>
              <w:t>(</w:t>
            </w:r>
            <w:proofErr w:type="gramEnd"/>
            <w:r w:rsidRPr="00854859">
              <w:rPr>
                <w:i/>
              </w:rPr>
              <w:t>в мин.)</w:t>
            </w:r>
          </w:p>
        </w:tc>
      </w:tr>
      <w:tr w:rsidR="0052576C" w:rsidTr="00A8174B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320709" w:rsidRDefault="0052576C" w:rsidP="00A8174B">
            <w:pPr>
              <w:spacing w:before="60" w:after="60" w:line="192" w:lineRule="auto"/>
              <w:jc w:val="center"/>
              <w:rPr>
                <w:sz w:val="24"/>
                <w:szCs w:val="24"/>
              </w:rPr>
            </w:pPr>
            <w:r w:rsidRPr="00320709">
              <w:rPr>
                <w:sz w:val="24"/>
                <w:szCs w:val="24"/>
              </w:rPr>
              <w:t>1</w:t>
            </w:r>
          </w:p>
        </w:tc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52576C" w:rsidRDefault="0052576C" w:rsidP="00A8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76C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</w:t>
            </w:r>
            <w:r w:rsidR="009D0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76C" w:rsidRPr="0052576C" w:rsidRDefault="0052576C" w:rsidP="00A817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576C" w:rsidRPr="00320709" w:rsidTr="00A8174B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320709" w:rsidRDefault="0052576C" w:rsidP="00A8174B">
            <w:pPr>
              <w:spacing w:before="60" w:after="60" w:line="19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52576C" w:rsidRDefault="0052576C" w:rsidP="00A81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76C">
              <w:rPr>
                <w:rFonts w:ascii="Times New Roman" w:hAnsi="Times New Roman" w:cs="Times New Roman"/>
                <w:sz w:val="24"/>
                <w:szCs w:val="24"/>
              </w:rPr>
              <w:t>Сообщение темы и цели урока</w:t>
            </w:r>
            <w:r w:rsidR="009D0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76C" w:rsidRPr="0052576C" w:rsidRDefault="0052576C" w:rsidP="00A817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576C" w:rsidRPr="00320709" w:rsidTr="00A8174B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320709" w:rsidRDefault="0052576C" w:rsidP="00A8174B">
            <w:pPr>
              <w:spacing w:before="60" w:after="60" w:line="19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52576C" w:rsidRDefault="0052576C" w:rsidP="00A817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5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Повторение теоретического материала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изучение нового, практическая работа</w:t>
            </w:r>
            <w:r w:rsidR="009D0A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257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76C" w:rsidRPr="0052576C" w:rsidRDefault="0052576C" w:rsidP="00A817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576C" w:rsidRPr="00320709" w:rsidTr="00A8174B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320709" w:rsidRDefault="0052576C" w:rsidP="00A8174B">
            <w:pPr>
              <w:spacing w:before="60" w:after="60" w:line="19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52576C" w:rsidRDefault="0052576C" w:rsidP="00A8174B">
            <w:pPr>
              <w:pStyle w:val="a3"/>
            </w:pPr>
            <w:r w:rsidRPr="0052576C">
              <w:rPr>
                <w:color w:val="000000"/>
              </w:rPr>
              <w:t>Проекты учащихся по теме урока.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76C" w:rsidRPr="0052576C" w:rsidRDefault="0052576C" w:rsidP="00A817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6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2576C" w:rsidTr="00A8174B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320709" w:rsidRDefault="0052576C" w:rsidP="00A8174B">
            <w:pPr>
              <w:spacing w:before="60" w:after="60" w:line="19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52576C" w:rsidRDefault="0052576C" w:rsidP="00A8174B">
            <w:pPr>
              <w:pStyle w:val="a3"/>
              <w:rPr>
                <w:color w:val="000000"/>
              </w:rPr>
            </w:pPr>
            <w:r w:rsidRPr="0052576C">
              <w:rPr>
                <w:color w:val="000000"/>
              </w:rPr>
              <w:t>Физкультминутка  для расслабления позвоночника и глаз</w:t>
            </w:r>
            <w:r w:rsidR="009D0ABD">
              <w:rPr>
                <w:color w:val="000000"/>
              </w:rPr>
              <w:t>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76C" w:rsidRPr="0052576C" w:rsidRDefault="0052576C" w:rsidP="00A817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576C" w:rsidRPr="00320709" w:rsidTr="00A8174B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320709" w:rsidRDefault="0052576C" w:rsidP="00A8174B">
            <w:pPr>
              <w:spacing w:before="60" w:after="60" w:line="19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52576C" w:rsidRDefault="0052576C" w:rsidP="00A8174B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Практическая работа «Построение симметричной фигуры»</w:t>
            </w:r>
            <w:r w:rsidR="009D0ABD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76C" w:rsidRPr="0052576C" w:rsidRDefault="0052576C" w:rsidP="00A817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6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2576C" w:rsidRPr="00320709" w:rsidTr="00A8174B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320709" w:rsidRDefault="0052576C" w:rsidP="00A8174B">
            <w:pPr>
              <w:spacing w:before="60" w:after="60" w:line="19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52576C" w:rsidRDefault="0052576C" w:rsidP="00A8174B">
            <w:pPr>
              <w:spacing w:before="100" w:beforeAutospacing="1" w:after="100" w:afterAutospacing="1"/>
              <w:contextualSpacing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2576C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Подведение итогов, рефлексия</w:t>
            </w:r>
            <w:r w:rsidR="009D0ABD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76C" w:rsidRPr="0052576C" w:rsidRDefault="0052576C" w:rsidP="00A817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576C" w:rsidRPr="00320709" w:rsidTr="00A8174B">
        <w:trPr>
          <w:tblHeader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320709" w:rsidRDefault="0052576C" w:rsidP="00A8174B">
            <w:pPr>
              <w:spacing w:before="60" w:after="60" w:line="19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6C" w:rsidRPr="0052576C" w:rsidRDefault="0052576C" w:rsidP="00A8174B">
            <w:pPr>
              <w:pStyle w:val="a3"/>
            </w:pPr>
            <w:r w:rsidRPr="0052576C">
              <w:rPr>
                <w:color w:val="000000"/>
              </w:rPr>
              <w:t>Домашняя работа</w:t>
            </w:r>
            <w:r w:rsidRPr="0052576C">
              <w:rPr>
                <w:rStyle w:val="a4"/>
                <w:b w:val="0"/>
              </w:rPr>
              <w:t>. Инструкции по выполнению.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76C" w:rsidRPr="0052576C" w:rsidRDefault="0052576C" w:rsidP="00A817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2576C" w:rsidRPr="00FD3795" w:rsidRDefault="0052576C" w:rsidP="00525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057" w:rsidRPr="00FD3795" w:rsidRDefault="00042057" w:rsidP="0004205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урока</w:t>
      </w:r>
    </w:p>
    <w:p w:rsidR="0052576C" w:rsidRDefault="0052576C" w:rsidP="0004205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Организационный момент</w:t>
      </w:r>
    </w:p>
    <w:p w:rsidR="0052576C" w:rsidRPr="0052576C" w:rsidRDefault="0052576C" w:rsidP="0052576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Сообщение  цели и темы урока</w:t>
      </w:r>
    </w:p>
    <w:p w:rsidR="00042057" w:rsidRPr="00FD3795" w:rsidRDefault="00042057" w:rsidP="0052576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Выступление учителя</w:t>
      </w:r>
      <w:r w:rsidRPr="00FD3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042057" w:rsidRPr="00FD3795" w:rsidRDefault="00042057" w:rsidP="0004205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друзья! Нас привела сюда общая любовь к математике. Математика неисчерпаема и многозначна</w:t>
      </w:r>
      <w:proofErr w:type="gram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gramStart"/>
      <w:r w:rsidRPr="00FD3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FD3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лайд 1)</w:t>
      </w:r>
      <w:r w:rsidR="00F701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Одних покоряет её логическая стройность, другие ценят в ней точность, а третьи восхищаются её красотой (</w:t>
      </w:r>
      <w:r w:rsidRPr="00FD3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2).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 сегодняшний урок посвящён красоте математики. Эта наука, как многолетний дуб </w:t>
      </w:r>
      <w:r w:rsidRPr="00FD3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(слайд 3)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раскинула такие могучие ветви, что ни один математик, даже самый, самый, самый, уже не в состоянии изучить всю математику, а выбирает лишь какую-нибудь её ветвь. Вот и мы сегодня выбираем с вами маленькую ветвь симметрии. А чтобы познакомиться с этой ветвью, я приглашаю вас </w:t>
      </w:r>
      <w:r w:rsidR="009D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 с необычными для вас проявлениями  “Симметрии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” (</w:t>
      </w:r>
      <w:r w:rsidRPr="00FD3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4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Мысли, которыми мы будем руководствоваться на уроке,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выражены в стихах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 Пастернака: </w:t>
      </w:r>
    </w:p>
    <w:p w:rsidR="00042057" w:rsidRPr="00FD3795" w:rsidRDefault="00042057" w:rsidP="0004205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“Во всём мне хочется дойти</w:t>
      </w:r>
      <w:proofErr w:type="gram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самой сути.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работе, в поисках пути,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сердечной смуте.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сущности протекших дней,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их причины,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оснований, до корней,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сердцевины”.</w:t>
      </w:r>
    </w:p>
    <w:p w:rsidR="00042057" w:rsidRPr="00FD3795" w:rsidRDefault="00042057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Действительно, для того чтобы что-либо познать, надо дойти до самой сути, хоть в математике, хоть в жизни. Поэтому мы сегодня,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следуя этому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ознакомимся глубже с понятием симметрии, узнаем, какой глубокий смысл заложен в этом понятии и почему симметрия,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буквально, пронизывает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архитектуру православных храмов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2057" w:rsidRDefault="00042057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вами картина А.Рублева “Троица”</w:t>
      </w:r>
      <w:r w:rsidRPr="00FD3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6C056F" w:rsidRPr="00FD3795" w:rsidRDefault="006C056F" w:rsidP="006C05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9709" cy="1852282"/>
            <wp:effectExtent l="19050" t="0" r="6791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51" cy="1856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6FC" w:rsidRDefault="00042057" w:rsidP="00042057">
      <w:p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пронизывает эту картину? (</w:t>
      </w:r>
      <w:r w:rsidRPr="00FD37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Симметрия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). Что хотел показать художник в картине “Троица”</w:t>
      </w:r>
      <w:proofErr w:type="gram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,и</w:t>
      </w:r>
      <w:proofErr w:type="gramEnd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спользуя симметрию (</w:t>
      </w:r>
      <w:r w:rsidRPr="00FD37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уравновешенность, которые несут эти 2 ангела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А уравновешенность и покой можно достичь только с симметрией. А что же такое симметрия? </w:t>
      </w:r>
      <w:r w:rsidR="002D16FC">
        <w:rPr>
          <w:rFonts w:ascii="Arial" w:hAnsi="Arial" w:cs="Arial"/>
          <w:color w:val="000000"/>
        </w:rPr>
        <w:t xml:space="preserve"> </w:t>
      </w:r>
    </w:p>
    <w:p w:rsidR="00042057" w:rsidRDefault="00042057" w:rsidP="002D16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Симметрию мы встречаем везде - в природе, технике, искусстве, науке. Принципы симметрии играют важную роль в физике,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математике, химии и биологии, технике и архитектуре, живописи и скульптуре, поэзии и музыке. Симметрия проникла в мир математических законов, физических, биологических, литературных и стала там полновластной хозяйкой.</w:t>
      </w:r>
      <w:r w:rsid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D16FC" w:rsidRPr="002D16FC" w:rsidRDefault="002D16FC" w:rsidP="002D16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2D16F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Повторение теоретического материала и изучение нового, практическая работа  </w:t>
      </w:r>
    </w:p>
    <w:p w:rsidR="00042057" w:rsidRPr="00FD3795" w:rsidRDefault="00042057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какая бывает симметрия? Какие виды симметрии вы уже знаете (осевая и центральная)</w:t>
      </w:r>
      <w:r w:rsidRPr="00FD3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какие виды симметрии еще существуют?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Симметрия делится на два вида. Та симметрия,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которую можно непосредственно видеть </w:t>
      </w:r>
      <w:proofErr w:type="gram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–н</w:t>
      </w:r>
      <w:proofErr w:type="gramEnd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азывается геометрической; а та, которая лежит в основе естественно – научной картины мира,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 в физических законах и законах природы называется физической симметрией.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попробуем в этом разобраться. Для этого обратимся к определению симметрии.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ермин</w:t>
      </w:r>
      <w:r w:rsidR="009D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“симметрия” по–</w:t>
      </w:r>
      <w:proofErr w:type="spell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гречески</w:t>
      </w:r>
      <w:proofErr w:type="spellEnd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означает соразмерность, пропорционально, одинаковость в расположении частей.</w:t>
      </w:r>
    </w:p>
    <w:p w:rsidR="00042057" w:rsidRPr="00FD3795" w:rsidRDefault="00042057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 строгое представление о симметрии сформировалось в 19 веке.</w:t>
      </w:r>
      <w:r w:rsid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трактовке 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Г.Вейлю)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симметричным называется такой объект, который можно как-то изменить, получая в результате тоже, с чего начали. Поясним это на примерах.</w:t>
      </w:r>
    </w:p>
    <w:p w:rsidR="00042057" w:rsidRPr="00FD3795" w:rsidRDefault="00042057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6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Практическое задание.</w:t>
      </w:r>
      <w:r w:rsidRPr="002D16FC">
        <w:rPr>
          <w:rFonts w:ascii="Times New Roman" w:hAnsi="Times New Roman" w:cs="Times New Roman"/>
          <w:color w:val="000000"/>
        </w:rPr>
        <w:t xml:space="preserve"> </w:t>
      </w:r>
      <w:r w:rsidRPr="002D1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Среди заглавных букв греческого алфавита (шрифт </w:t>
      </w:r>
      <w:proofErr w:type="spellStart"/>
      <w:r w:rsidRPr="002D1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Times</w:t>
      </w:r>
      <w:proofErr w:type="spellEnd"/>
      <w:r w:rsidRPr="002D1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зеркальной симметрией обладают: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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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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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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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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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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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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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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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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810DD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</w:t>
      </w: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Т.е. </w:t>
      </w:r>
      <w:r w:rsidRPr="002D1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 двух третей всех букв алфавита.</w:t>
      </w:r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(На столах карточки с этими буквами и зеркала). Учащиеся отражают одну половину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буквы в зеркале. Изображение совпадает с другой половинкой. Это есть пример зеркальной симметрии</w:t>
      </w:r>
      <w:r w:rsidR="002D16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D16FC" w:rsidRPr="002D16FC" w:rsidRDefault="00042057" w:rsidP="0004205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0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кириллице того же шрифта среди заглавных букв зеркально-симметричных примерно в два раза меньше чем </w:t>
      </w:r>
      <w:proofErr w:type="gramStart"/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греческом. Их около одной трети. Это: А, Ж, М, Н, О, </w:t>
      </w:r>
      <w:proofErr w:type="gramStart"/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Т, Ф, Х, Ш. Наименее симметричны буквы в арабских языках и иврите. </w:t>
      </w:r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2057" w:rsidRPr="002D16FC" w:rsidRDefault="002D16FC" w:rsidP="002D16FC">
      <w:pPr>
        <w:pStyle w:val="a7"/>
        <w:numPr>
          <w:ilvl w:val="0"/>
          <w:numId w:val="4"/>
        </w:numPr>
        <w:tabs>
          <w:tab w:val="num" w:pos="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D16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Проекты учащихся по теме</w:t>
      </w:r>
    </w:p>
    <w:p w:rsidR="002D16FC" w:rsidRPr="0052576C" w:rsidRDefault="002D16FC" w:rsidP="002D16FC">
      <w:pPr>
        <w:numPr>
          <w:ilvl w:val="0"/>
          <w:numId w:val="9"/>
        </w:numPr>
        <w:spacing w:before="100" w:beforeAutospacing="1" w:after="100" w:afterAutospacing="1" w:line="240" w:lineRule="auto"/>
        <w:ind w:left="7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76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Симметрия и 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2576C">
        <w:rPr>
          <w:rFonts w:ascii="Times New Roman" w:eastAsia="Times New Roman" w:hAnsi="Times New Roman" w:cs="Times New Roman"/>
          <w:sz w:val="24"/>
          <w:szCs w:val="24"/>
          <w:lang w:eastAsia="ru-RU"/>
        </w:rPr>
        <w:t>мметрия.</w:t>
      </w:r>
    </w:p>
    <w:p w:rsidR="002D16FC" w:rsidRPr="0052576C" w:rsidRDefault="002D16FC" w:rsidP="002D16FC">
      <w:pPr>
        <w:numPr>
          <w:ilvl w:val="0"/>
          <w:numId w:val="9"/>
        </w:numPr>
        <w:spacing w:before="100" w:beforeAutospacing="1" w:after="100" w:afterAutospacing="1" w:line="240" w:lineRule="auto"/>
        <w:ind w:left="7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Симметрия и асимметрия  архитектурных форм православных храмов. </w:t>
      </w:r>
    </w:p>
    <w:p w:rsidR="002D16FC" w:rsidRPr="0052576C" w:rsidRDefault="002D16FC" w:rsidP="002D16FC">
      <w:pPr>
        <w:numPr>
          <w:ilvl w:val="0"/>
          <w:numId w:val="9"/>
        </w:numPr>
        <w:spacing w:before="100" w:beforeAutospacing="1" w:after="100" w:afterAutospacing="1" w:line="240" w:lineRule="auto"/>
        <w:ind w:left="7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 симметрии и асимметрии в картинах и иконах.  </w:t>
      </w:r>
    </w:p>
    <w:p w:rsidR="00042057" w:rsidRPr="002D16FC" w:rsidRDefault="002D16FC" w:rsidP="00042057">
      <w:pPr>
        <w:numPr>
          <w:ilvl w:val="0"/>
          <w:numId w:val="9"/>
        </w:numPr>
        <w:spacing w:before="100" w:beforeAutospacing="1" w:after="100" w:afterAutospacing="1" w:line="240" w:lineRule="auto"/>
        <w:ind w:left="79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Библейская стилистическая симметрия.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D16FC" w:rsidRPr="002D16FC" w:rsidRDefault="002D16FC" w:rsidP="002D16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42057" w:rsidRPr="002D16FC" w:rsidRDefault="002D16FC" w:rsidP="002D16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Симметрия и асимметрия.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42057" w:rsidRDefault="00042057" w:rsidP="002D16FC">
      <w:pPr>
        <w:spacing w:line="240" w:lineRule="auto"/>
        <w:ind w:firstLine="65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16FC">
        <w:rPr>
          <w:rFonts w:ascii="Times New Roman" w:eastAsia="Calibri" w:hAnsi="Times New Roman" w:cs="Times New Roman"/>
          <w:sz w:val="24"/>
          <w:szCs w:val="24"/>
        </w:rPr>
        <w:t xml:space="preserve">Р. Декарт писал: "Каково бы ни </w:t>
      </w:r>
      <w:proofErr w:type="gramStart"/>
      <w:r w:rsidRPr="002D16FC">
        <w:rPr>
          <w:rFonts w:ascii="Times New Roman" w:eastAsia="Calibri" w:hAnsi="Times New Roman" w:cs="Times New Roman"/>
          <w:sz w:val="24"/>
          <w:szCs w:val="24"/>
        </w:rPr>
        <w:t>было</w:t>
      </w:r>
      <w:proofErr w:type="gramEnd"/>
      <w:r w:rsidRPr="002D16FC">
        <w:rPr>
          <w:rFonts w:ascii="Times New Roman" w:eastAsia="Calibri" w:hAnsi="Times New Roman" w:cs="Times New Roman"/>
          <w:sz w:val="24"/>
          <w:szCs w:val="24"/>
        </w:rPr>
        <w:t xml:space="preserve"> то неравенство и беспорядок, которое, как мы можем предположить, были с самого начала установлены богом между частицами материи, почти все эти частицы должны по законам природы приблизиться к средней величине и среднему движению". Таким образом, по Декарту, бог, создав асимметричные </w:t>
      </w:r>
      <w:r w:rsidRPr="002D16FC">
        <w:rPr>
          <w:rFonts w:ascii="Times New Roman" w:eastAsia="Calibri" w:hAnsi="Times New Roman" w:cs="Times New Roman"/>
          <w:sz w:val="24"/>
          <w:szCs w:val="24"/>
        </w:rPr>
        <w:lastRenderedPageBreak/>
        <w:t>тела, придал им «естественное» круговое движение, в результате которого они совершенствовались в тела симметричные.</w:t>
      </w:r>
    </w:p>
    <w:p w:rsidR="002D16FC" w:rsidRDefault="002D16FC" w:rsidP="002D16FC">
      <w:pPr>
        <w:spacing w:line="240" w:lineRule="auto"/>
        <w:ind w:firstLine="65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о красоте, связанной с симметрией, очевиден. Рассматривая соразмерные, взаимно уравновешенные, закономерно повторяющиеся части симметричного объекта мы ощущаем покой, порядок, стабильность. И в результате объект воспринимаем как красивый. И напротив, случайное отклонение от симметрии (обрушивающийся угол здания, оторванный кусочек буквы, необычно рано выпавший снег)</w:t>
      </w:r>
      <w:proofErr w:type="gramStart"/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оспринимается отрицательно, как неожиданный эффект, угрожающий нашей уверенности. Все это так, но симметрия может вызвать и отрицательные эмоции.</w:t>
      </w:r>
    </w:p>
    <w:p w:rsidR="002D16FC" w:rsidRPr="002D16FC" w:rsidRDefault="002D16FC" w:rsidP="002D16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Наверное, </w:t>
      </w:r>
      <w:proofErr w:type="gramStart"/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proofErr w:type="gramEnd"/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случайно, безжизненный замок снежной королевы  из сказки Андерсена изображает как симметричное сооружение, сверкающее отполированными зеркальными гранями правильных форм. Кто же прав? Кто видит в неживой природе нагромождение, беспорядок или тот, кто видит господство холодной точности и симметрии. Неверны обе точки зрения. Конечно груда камней это беспорядок, но каждый камень состоит из кристаллов. А кристаллы вносят в мир неживой природы очарование симметрии. Вспомните снежинки. Это маленькие кристаллы замерзшей воды</w:t>
      </w:r>
      <w:proofErr w:type="gramStart"/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обладают симметрией повторной и зеркальной(осевой, центральной). Почему снежинки шестиугольные. Почему не бывает пятиугольных снежинок; (пчелиные соты, зернышки граната). А теперь давайте представим себе цветущий весенний луг с буйным и совсем не симметричным рисунком красок. Неужели можно считать, что аккуратно подстриженный газон или дерево красивее естественной лужайки? Получается, что красота не всегда связана с симметрией. Оказывается, что при рассмотрении симметрии, надо принимать во внимание не только саму симметрию, но и отклонения от нее, т.е.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асимметрия. Симметрия выражает нечто общее, свойственно разным объектам, а асимметрия –</w:t>
      </w:r>
      <w:r w:rsidR="009D0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частное, т.е. у асимметрии есть свое собственно</w:t>
      </w:r>
      <w:proofErr w:type="gramStart"/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е“</w:t>
      </w:r>
      <w:proofErr w:type="gramEnd"/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лицо”.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2057" w:rsidRPr="002D16FC" w:rsidRDefault="002D16FC" w:rsidP="00F42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Попытаемся вообразить себе мир, который устроен полностью симметрией. Такой мир должен был бы совмещаться сам с собой при любом повороте, при отражении в зеркале. Это было бы что-то однородное, неизменное. Такой мир невозможен. Мир существует благодаря единству симметрии и асимметрии.  </w:t>
      </w:r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42057" w:rsidRPr="002D16FC" w:rsidRDefault="00042057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6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D16FC" w:rsidRPr="002D16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2D16FC" w:rsidRPr="002D1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Симметрия и асимметрия  архитектурных форм православных храмов. </w:t>
      </w:r>
      <w:r w:rsidR="00F421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42057" w:rsidRPr="002D16FC" w:rsidRDefault="009D0ABD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042057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Замечательным примером использования симметрии является человеческая деятельность, а именно – творческая. Прекрасные образцы симметрии демонстрируют произведения архитектуры.  Рассмотрим это на примерах архитектуры православных храмов.</w:t>
      </w:r>
    </w:p>
    <w:p w:rsidR="002D16FC" w:rsidRPr="002D16FC" w:rsidRDefault="002D16FC" w:rsidP="002D16F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6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D16FC">
        <w:rPr>
          <w:rFonts w:ascii="Times New Roman" w:hAnsi="Times New Roman" w:cs="Times New Roman"/>
          <w:sz w:val="24"/>
          <w:szCs w:val="24"/>
        </w:rPr>
        <w:t xml:space="preserve">Особенно интересно проявление симметрии в древнерусских постройках, в частности в деревянных церквах, которыми издавна славилась Россия. В </w:t>
      </w:r>
      <w:r w:rsidRPr="002D16FC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2D16FC">
        <w:rPr>
          <w:rFonts w:ascii="Times New Roman" w:hAnsi="Times New Roman" w:cs="Times New Roman"/>
          <w:sz w:val="24"/>
          <w:szCs w:val="24"/>
        </w:rPr>
        <w:t>-</w:t>
      </w:r>
      <w:r w:rsidRPr="002D16FC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2D16FC">
        <w:rPr>
          <w:rFonts w:ascii="Times New Roman" w:hAnsi="Times New Roman" w:cs="Times New Roman"/>
          <w:sz w:val="24"/>
          <w:szCs w:val="24"/>
        </w:rPr>
        <w:t xml:space="preserve"> вв. на Руси были распространены так называемые ярусные храмы, завершавшиеся поставленными друг на друга, уменьшающимися по величине срубами. Старая русская архитектура дает много и других примеров использования симметрии. Достаточно назвать колокольни, звонницы, сторожевые башни, внутренние опорные столбы. Более поздние каменные русские храмы, дворцы, садово-парковые ансамбли тоже несут на себе явный отпечаток симметрии.</w:t>
      </w:r>
    </w:p>
    <w:p w:rsidR="002D16FC" w:rsidRDefault="002D16FC" w:rsidP="002D16F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6FC">
        <w:rPr>
          <w:rFonts w:ascii="Times New Roman" w:hAnsi="Times New Roman" w:cs="Times New Roman"/>
          <w:sz w:val="24"/>
          <w:szCs w:val="24"/>
        </w:rPr>
        <w:t>От нее в первую очередь зависит впечатление, которое производит архитектурное сооружение. Сочетание различных объемов - высоких и низких, прямолинейных и криволинейных, чередование пространств - открытых и закрытых - вот основные приемы, которые использует зодчий, создавая архитектурные композиции. Впечатление от здания во многом зависит и от</w:t>
      </w:r>
      <w:r w:rsidRPr="002D16FC">
        <w:rPr>
          <w:rFonts w:ascii="Times New Roman" w:hAnsi="Times New Roman" w:cs="Times New Roman"/>
          <w:bCs/>
          <w:sz w:val="24"/>
          <w:szCs w:val="24"/>
        </w:rPr>
        <w:t xml:space="preserve"> ритма, </w:t>
      </w:r>
      <w:r w:rsidRPr="002D16FC">
        <w:rPr>
          <w:rFonts w:ascii="Times New Roman" w:hAnsi="Times New Roman" w:cs="Times New Roman"/>
          <w:sz w:val="24"/>
          <w:szCs w:val="24"/>
        </w:rPr>
        <w:t xml:space="preserve">т.е. от четкого распределения и повторения в определенном порядке объемов зданий или отдельных архитектурных форм на здании (колонн, окон, </w:t>
      </w:r>
      <w:r w:rsidRPr="002D16FC">
        <w:rPr>
          <w:rFonts w:ascii="Times New Roman" w:hAnsi="Times New Roman" w:cs="Times New Roman"/>
          <w:sz w:val="24"/>
          <w:szCs w:val="24"/>
        </w:rPr>
        <w:lastRenderedPageBreak/>
        <w:t xml:space="preserve">рельефов и т.д.). </w:t>
      </w:r>
    </w:p>
    <w:p w:rsidR="002D16FC" w:rsidRDefault="002D16FC" w:rsidP="002D16F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16FC" w:rsidRDefault="002D16FC" w:rsidP="002D16FC">
      <w:pPr>
        <w:pStyle w:val="a3"/>
        <w:rPr>
          <w:b/>
          <w:bCs/>
        </w:rPr>
      </w:pPr>
      <w:r>
        <w:rPr>
          <w:b/>
          <w:bCs/>
        </w:rPr>
        <w:t>Тайны симметрии и асимметрии</w:t>
      </w:r>
    </w:p>
    <w:p w:rsidR="002D16FC" w:rsidRDefault="009D0ABD" w:rsidP="002D16FC">
      <w:pPr>
        <w:pStyle w:val="a3"/>
      </w:pPr>
      <w:r>
        <w:t xml:space="preserve">           </w:t>
      </w:r>
      <w:r w:rsidR="002D16FC">
        <w:t>Примером удивительного сочетания симметрии и асимметрии является Покровский собор (храм Василия Блаженного) на Красной площади в Москве.</w:t>
      </w:r>
      <w:r w:rsidR="00F421C4">
        <w:t xml:space="preserve"> </w:t>
      </w:r>
      <w:r w:rsidR="002D16FC">
        <w:t>Эта причудливая композиция из десяти храмов,</w:t>
      </w:r>
      <w:r w:rsidR="00F421C4">
        <w:t xml:space="preserve"> </w:t>
      </w:r>
      <w:r w:rsidR="002D16FC">
        <w:t xml:space="preserve">каждый из которых обладает центральной симметрией, в целом не имеет ни зеркальной, ни поворотной симметрии. Симметричные архитектурные детали собора кружатся в своем асимметричном, беспорядочном танце вокруг его центрального шатра: они то поднимаются, то опускаются, </w:t>
      </w:r>
      <w:proofErr w:type="gramStart"/>
      <w:r w:rsidR="002D16FC">
        <w:t>то</w:t>
      </w:r>
      <w:proofErr w:type="gramEnd"/>
      <w:r w:rsidR="002D16FC">
        <w:t xml:space="preserve"> как бы набегают друг на друга, то отстают, создавая впечатление радости и праздника. Без своей удивительной асимметрии храм Василия Блаженного просто немыслим! </w:t>
      </w:r>
    </w:p>
    <w:p w:rsidR="002D16FC" w:rsidRDefault="002D16FC" w:rsidP="002D16F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16FC" w:rsidRDefault="002D16FC" w:rsidP="002D16F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16FC" w:rsidRDefault="002D16FC" w:rsidP="002D16FC">
      <w:pPr>
        <w:widowControl w:val="0"/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D16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2488" cy="2314199"/>
            <wp:effectExtent l="19050" t="0" r="662" b="0"/>
            <wp:docPr id="1" name="Рисунок 6" descr="D:\документы\мои документы\воспитательный потенциал математики\для новой статьи\архитектура\Урок-конференция Красота спасет мир (математика и законы красоты)  Статьи Фестиваля «Открытый урок»_files\Image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мои документы\воспитательный потенциал математики\для новой статьи\архитектура\Урок-конференция Красота спасет мир (математика и законы красоты)  Статьи Фестиваля «Открытый урок»_files\Image36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94" cy="231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C" w:rsidRDefault="00F421C4" w:rsidP="002D16F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D16FC" w:rsidRDefault="002D16FC" w:rsidP="002D16F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16FC" w:rsidRPr="002D16FC" w:rsidRDefault="002D16FC" w:rsidP="002D16F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2057" w:rsidRDefault="002D16FC" w:rsidP="00F421C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D16FC">
        <w:rPr>
          <w:rFonts w:ascii="Times New Roman" w:hAnsi="Times New Roman" w:cs="Times New Roman"/>
          <w:sz w:val="24"/>
          <w:szCs w:val="24"/>
        </w:rPr>
        <w:t xml:space="preserve">Как и в любом деле, абсолютизация одной идеи не могла привести ни к чему хорошему. Симметрия в искусстве не составила исключения. «Красота неправильная», асимметрия, стала пробивать себе дорогу в искусстве, ибо сведение красоты только к симметрии ограничивало богатство ее внутреннего содержания, лишало красоту жизни. Истинную красоту можно постичь только в единстве противоположностей. Вот почему именно единство симметрии и асимметрии определяет сегодня внутреннее содержание прекрасного в искусстве. Симметрия воспринимается </w:t>
      </w:r>
      <w:proofErr w:type="gramStart"/>
      <w:r w:rsidRPr="002D16FC">
        <w:rPr>
          <w:rFonts w:ascii="Times New Roman" w:hAnsi="Times New Roman" w:cs="Times New Roman"/>
          <w:sz w:val="24"/>
          <w:szCs w:val="24"/>
        </w:rPr>
        <w:t>нами</w:t>
      </w:r>
      <w:proofErr w:type="gramEnd"/>
      <w:r w:rsidRPr="002D16FC">
        <w:rPr>
          <w:rFonts w:ascii="Times New Roman" w:hAnsi="Times New Roman" w:cs="Times New Roman"/>
          <w:sz w:val="24"/>
          <w:szCs w:val="24"/>
        </w:rPr>
        <w:t xml:space="preserve"> как покой, скованность, закономерность, тогда как асимметрия означает движение, свободу, случайность.</w:t>
      </w:r>
      <w:r w:rsidR="00F421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21C4" w:rsidRPr="002D16FC" w:rsidRDefault="00F421C4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F42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Принцип симметрии и асимметрии в картинах и иконах.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42057" w:rsidRDefault="00F421C4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42057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анализа симметрии изображения лучше, наверное, взять картину с более простой композицией. Перед вами картина гениального итальянского художника Леонардо да Винчи “Мадонна </w:t>
      </w:r>
      <w:proofErr w:type="spellStart"/>
      <w:r w:rsidR="00042057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Литта</w:t>
      </w:r>
      <w:proofErr w:type="spellEnd"/>
      <w:r w:rsidR="00042057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”. Обратите внимание: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057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 мадонны и ребёнка вписываются в правильный треугольник, который вследствие своей симметричности особенно ясно воспринимается глазом зрителя. Благодаря этому мать и ребёнок сразу же оказываются в центре внимания, как бы выдвигаются на передний план.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057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Голова мадонны совершенно точно, но </w:t>
      </w:r>
      <w:proofErr w:type="gramStart"/>
      <w:r w:rsidR="00042057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042057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же время естественно помещается между двумя симметричными окнами на заднем плане картины. В окнах просматриваются спокойные плавные линии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пологих холмов и облаков. Всё это создаёт ощущение покоя и умиротворённости, усиливаемое за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счёт гармоничного сочетания </w:t>
      </w:r>
      <w:proofErr w:type="spellStart"/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голубого</w:t>
      </w:r>
      <w:proofErr w:type="spellEnd"/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 с желтоватыми и красноватыми тонами. Внутренняя симметрия картины хорошо ощущается. А что можно сказать об асимметрии?</w:t>
      </w:r>
    </w:p>
    <w:p w:rsidR="006C056F" w:rsidRPr="00FD3795" w:rsidRDefault="006C056F" w:rsidP="006C05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1pt;height:160.3pt" o:ole="">
            <v:imagedata r:id="rId7" o:title=""/>
          </v:shape>
          <o:OLEObject Type="Embed" ProgID="PowerPoint.Slide.12" ShapeID="_x0000_i1025" DrawAspect="Content" ObjectID="_1420228243" r:id="rId8"/>
        </w:object>
      </w:r>
    </w:p>
    <w:p w:rsidR="00F421C4" w:rsidRDefault="009D0ABD" w:rsidP="00F421C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Асимметрия хорошо проявляется,</w:t>
      </w:r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в тельце ребёнка, которое неправильно разрезает упомянутый выше треугольник. </w:t>
      </w:r>
      <w:proofErr w:type="gramStart"/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того, есть одна в высшей в высшей степени выразительная деталь. Благодаря взаимной замкнутости, завершённости линий фигуры мадонны создаётся впечатление полного безразличия мадонны к окружающему миру, и в частности к зрителю. Мадонна вся сосредоточена на младенце;</w:t>
      </w:r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нежно держит его, нежно глядит на него. Все её мысли сосредоточены только на нём. И вдруг вся эта замкнутость картины в себе исчезает, как только мы встречаемся </w:t>
      </w:r>
      <w:proofErr w:type="gramStart"/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взглядом ребёнка.</w:t>
      </w:r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здесь внутренняя уравновешенность композиции нарушается: спокойный и внимательный взгляд ребёнка обращён прямо на зрителя, через него картина раскрывается во внешний мир.</w:t>
      </w:r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Попробуйте мысленно убрать эту чудесную асимметрию, повернуть лицо младенца к матери,</w:t>
      </w:r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соединить их взгляды. Разве вы не чувствуете, что от этого картина сразу становится беднее, менее выразительной?</w:t>
      </w:r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21C4" w:rsidRPr="002D16FC" w:rsidRDefault="00F421C4" w:rsidP="00F421C4">
      <w:pPr>
        <w:spacing w:before="100" w:beforeAutospacing="1" w:after="100" w:afterAutospacing="1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Обратимся  к Троице Рублева.  </w:t>
      </w:r>
      <w:r w:rsidRPr="002D16FC">
        <w:rPr>
          <w:rFonts w:ascii="Times New Roman" w:hAnsi="Times New Roman" w:cs="Times New Roman"/>
          <w:sz w:val="24"/>
          <w:szCs w:val="24"/>
        </w:rPr>
        <w:t>Троица - гармония симметрии по природе трех Ипостасей и Их асимметрии по происхождению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21C4" w:rsidRDefault="00F421C4" w:rsidP="0004205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Небольшая асимметрия на фоне ярко выраженной симметрии присуща изображениям Креста Христова на православных иконах. Удивительным является тот факт, что основные пропорции рас</w:t>
      </w:r>
      <w:r w:rsidR="006C3F3C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пятия и лица человека совпадают</w:t>
      </w:r>
      <w:r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этом раны от гвоздей на руках Спасителя совпадают со зрачками глаз, а на ногах с ротовой щелью в районе губного желобка.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3F3C" w:rsidRDefault="006C3F3C" w:rsidP="0004205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F3C" w:rsidRDefault="006C3F3C" w:rsidP="006C3F3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8675" cy="2137721"/>
            <wp:effectExtent l="19050" t="0" r="0" b="0"/>
            <wp:docPr id="8" name="Рисунок 3" descr="D:\документы\мои документы\воспитательный потенциал математики\конкурс\симметрия\teos_ri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ои документы\воспитательный потенциал математики\конкурс\симметрия\teos_ris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346" cy="213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3C" w:rsidRPr="00FD3795" w:rsidRDefault="006C3F3C" w:rsidP="006C3F3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057" w:rsidRDefault="00042057" w:rsidP="00F42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Получается, что всякий раз, когда мы,</w:t>
      </w:r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восхищаемся тем или иным произведением искусства, говорим о гармонии, красоте, эмоциональности воздействия, мы тем самым </w:t>
      </w: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касаемся одной и той же неисчерпаемой проблемы </w:t>
      </w:r>
      <w:proofErr w:type="gram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роблемы соотношения между симметрией и асимметрией. </w:t>
      </w:r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C056F" w:rsidRDefault="006C056F" w:rsidP="00F42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56F" w:rsidRDefault="006C056F" w:rsidP="006C05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5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6686" cy="2027583"/>
            <wp:effectExtent l="19050" t="0" r="0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03" cy="202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3B84" w:rsidRPr="00F421C4" w:rsidRDefault="00F421C4" w:rsidP="00593B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Библейская стилистическая симметрия</w:t>
      </w:r>
      <w:r w:rsidR="00593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93B84" w:rsidRPr="00F421C4" w:rsidRDefault="009D0ABD" w:rsidP="00F42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593B84" w:rsidRPr="00F421C4">
        <w:rPr>
          <w:rFonts w:ascii="Times New Roman" w:hAnsi="Times New Roman" w:cs="Times New Roman"/>
          <w:color w:val="000000"/>
          <w:sz w:val="24"/>
          <w:szCs w:val="24"/>
        </w:rPr>
        <w:t xml:space="preserve">Первая фраза Библии: "В начале сотворил Бог небо и землю" (Быт. 1.1) - </w:t>
      </w:r>
      <w:proofErr w:type="gramStart"/>
      <w:r w:rsidR="00593B84" w:rsidRPr="00F421C4">
        <w:rPr>
          <w:rFonts w:ascii="Times New Roman" w:hAnsi="Times New Roman" w:cs="Times New Roman"/>
          <w:color w:val="000000"/>
          <w:sz w:val="24"/>
          <w:szCs w:val="24"/>
        </w:rPr>
        <w:t>симметрична</w:t>
      </w:r>
      <w:proofErr w:type="gramEnd"/>
      <w:r w:rsidR="00593B84" w:rsidRPr="00F421C4">
        <w:rPr>
          <w:rFonts w:ascii="Times New Roman" w:hAnsi="Times New Roman" w:cs="Times New Roman"/>
          <w:color w:val="000000"/>
          <w:sz w:val="24"/>
          <w:szCs w:val="24"/>
        </w:rPr>
        <w:t>. В центре ее - слово "Бог". Слева и справа от него, не считая предлога и союза, по два других слова. Такая структура вступительного предложения Священного Писания не случайна.</w:t>
      </w:r>
      <w:r w:rsidR="00593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93B84">
        <w:t xml:space="preserve"> </w:t>
      </w:r>
    </w:p>
    <w:p w:rsidR="00F421C4" w:rsidRPr="00F421C4" w:rsidRDefault="009D0ABD" w:rsidP="00F42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F421C4" w:rsidRP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Тесная взаимосвязь законов симметрии и асимметрии проявляется в следующем высказыван</w:t>
      </w:r>
      <w:proofErr w:type="gramStart"/>
      <w:r w:rsidR="00F421C4" w:rsidRP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</w:t>
      </w:r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421C4" w:rsidRP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proofErr w:type="gramEnd"/>
      <w:r w:rsidR="00F421C4" w:rsidRP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 Христа (Евангелие от Фомы) о Царствии небесном:</w:t>
      </w:r>
    </w:p>
    <w:p w:rsidR="00F421C4" w:rsidRPr="00F421C4" w:rsidRDefault="00F421C4" w:rsidP="00F421C4">
      <w:pPr>
        <w:spacing w:after="0" w:line="240" w:lineRule="auto"/>
        <w:ind w:left="1522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>"Когда вы сделаете внутреннее как внешнее, женское как мужское, мужское как женское, тогда вы войдете в Царствие</w:t>
      </w:r>
      <w:proofErr w:type="gramStart"/>
      <w:r w:rsidRP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 </w:t>
      </w:r>
      <w:proofErr w:type="gramEnd"/>
      <w:r w:rsidRP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Тот, кто обретет толкование этих слов, не вкусит смерти."</w:t>
      </w:r>
    </w:p>
    <w:p w:rsidR="00F421C4" w:rsidRPr="00F421C4" w:rsidRDefault="00F421C4" w:rsidP="00F42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утверждение можно переписать, используя алгебраическую форму:</w:t>
      </w:r>
    </w:p>
    <w:p w:rsidR="00F421C4" w:rsidRPr="00F421C4" w:rsidRDefault="00F421C4" w:rsidP="00F42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421C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895475" cy="475615"/>
            <wp:effectExtent l="19050" t="0" r="9525" b="0"/>
            <wp:docPr id="3" name="Рисунок 4" descr="http://www.milogiya2008.ru/23/konzep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logiya2008.ru/23/konzep4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C4" w:rsidRPr="00F421C4" w:rsidRDefault="009D0ABD" w:rsidP="00F42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F421C4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Откровен</w:t>
      </w:r>
      <w:proofErr w:type="gramStart"/>
      <w:r w:rsidR="00F421C4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Иоа</w:t>
      </w:r>
      <w:proofErr w:type="gramEnd"/>
      <w:r w:rsidR="00F421C4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нна Богослова Спаситель неоднократно говорит: "Я </w:t>
      </w:r>
      <w:proofErr w:type="spellStart"/>
      <w:r w:rsidR="00F421C4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есмь</w:t>
      </w:r>
      <w:proofErr w:type="spellEnd"/>
      <w:r w:rsidR="00F421C4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Альфа и Омега" (</w:t>
      </w:r>
      <w:proofErr w:type="spellStart"/>
      <w:r w:rsidR="00F421C4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</w:t>
      </w:r>
      <w:proofErr w:type="spellEnd"/>
      <w:r w:rsidR="00F421C4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. 1.8, 1.10, 21,6, 22.13). Здесь использованы первая и последняя буквы греческого алф</w:t>
      </w:r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авита. Обе </w:t>
      </w:r>
      <w:proofErr w:type="gramStart"/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зеркально-симметричны</w:t>
      </w:r>
      <w:proofErr w:type="gramEnd"/>
      <w:r w:rsidR="00F421C4" w:rsidRPr="002D16F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зеркально симметричен и главный христианский символ - крест.</w:t>
      </w:r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2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042057" w:rsidRDefault="009D0ABD" w:rsidP="00593B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F421C4" w:rsidRPr="00F42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книги Библии начинаются словами "В начале…", это Бытие и Евангелие от Иоанна. Обе фразы, начинающиеся этими словами, приоткрывают тайну Святой Троицы. Первая, говорит о троичности бытия, включающего в себя Творца и Его творение - "небо и землю". Вторая: ""</w:t>
      </w:r>
      <w:proofErr w:type="gramStart"/>
      <w:r w:rsidR="00F421C4" w:rsidRPr="00F42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</w:t>
      </w:r>
      <w:proofErr w:type="gramEnd"/>
      <w:r w:rsidR="00F421C4" w:rsidRPr="00F42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было Слово, и Слово было у Бога, и Слово было Бог" - зерно, из которого произросло все тринитарное богословие. Они сразу же обязывают нашу мысль утверждать в Боге одновр</w:t>
      </w:r>
      <w:r w:rsidR="00F42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еменно тождество и различие"</w:t>
      </w:r>
      <w:proofErr w:type="gramStart"/>
      <w:r w:rsidR="00F42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21C4" w:rsidRPr="00F42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F421C4" w:rsidRPr="00F42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Иными словами, симметрию и асимметрию. B богословие, это сочетание соразмерности и несоразмерности, часто записывается символически двумя равенствами, образующими зеркально-симметричную структуру (1=3) и (3=1). Причем, "тройственное число не является количеством, как мы это обычно понимаем; оно обозначает в Божест</w:t>
      </w:r>
      <w:r w:rsidR="00F42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 неизреченный Его порядок"</w:t>
      </w:r>
      <w:proofErr w:type="gramStart"/>
      <w:r w:rsidR="00F42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21C4" w:rsidRPr="00F42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F421C4" w:rsidRPr="00F42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Порядок идеальной гармонии между тождеством и различием, симметрией и асимметрией. Имя этой гармонии - Любовь: "Бог есть любовь" (1Ин. 4.8).</w:t>
      </w:r>
      <w:r w:rsidR="00F421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93B84" w:rsidRDefault="00593B84" w:rsidP="00593B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6. Закрепление изученного материала с помощью выполнения практической работы.</w:t>
      </w:r>
    </w:p>
    <w:p w:rsidR="00593B84" w:rsidRDefault="00593B84" w:rsidP="00593B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3B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карточках.</w:t>
      </w:r>
    </w:p>
    <w:p w:rsidR="00593B84" w:rsidRDefault="00593B84" w:rsidP="00593B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Построить фигуру, симметричную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данной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относительно прямой.  Точки обозначить самостоятельно.</w:t>
      </w:r>
    </w:p>
    <w:p w:rsidR="00593B84" w:rsidRDefault="00593B84" w:rsidP="00593B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669951" cy="2480807"/>
            <wp:effectExtent l="19050" t="0" r="6449" b="0"/>
            <wp:docPr id="5" name="Рисунок 1" descr="D:\документы\мои документы\воспитательный потенциал математики\конкурс\симметрия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документы\воспитательный потенциал математики\конкурс\симметрия\схем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57" cy="248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B84" w:rsidRDefault="00593B84" w:rsidP="00593B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3B84" w:rsidRDefault="00593B84" w:rsidP="00593B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 выполнения получаем схему православного храма.</w:t>
      </w:r>
    </w:p>
    <w:p w:rsidR="00593B84" w:rsidRDefault="00593B84" w:rsidP="00593B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905165" cy="2831815"/>
            <wp:effectExtent l="19050" t="0" r="0" b="0"/>
            <wp:docPr id="7" name="Рисунок 2" descr="D:\документы\мои документы\воспитательный потенциал математики\конкурс\симметрия\ustrojstvo_pravoslavnogo_hrama_iznutri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и документы\воспитательный потенциал математики\конкурс\симметрия\ustrojstvo_pravoslavnogo_hrama_iznutri_2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90" cy="28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B84" w:rsidRPr="00593B84" w:rsidRDefault="00593B84" w:rsidP="00593B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42057" w:rsidRPr="00F421C4" w:rsidRDefault="00F421C4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2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7.Подведение итогов. Рефлексия.</w:t>
      </w:r>
    </w:p>
    <w:p w:rsidR="00042057" w:rsidRPr="00FD3795" w:rsidRDefault="009D0ABD" w:rsidP="00F42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Рассматривая на сегодняшнем занятии некоторые аспекты использования симметрии </w:t>
      </w:r>
      <w:r w:rsidR="00042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заметить ещё важный её аспект– </w:t>
      </w:r>
      <w:proofErr w:type="gramStart"/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эт</w:t>
      </w:r>
      <w:proofErr w:type="gramEnd"/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о философский аспект симметрии, или точнее говоря, диалектика симметрии и асимметрии. Она лежит в основе любой научной классификации.</w:t>
      </w:r>
      <w:r w:rsidR="00042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она определяет степень красоты,</w:t>
      </w:r>
      <w:r w:rsidR="00042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содержащейся в том или ином произведении искусства, зодчества. Если симметрия связана с сохранением, общим,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необходимым. То асимметрия связана с изменением, частным, различным,</w:t>
      </w:r>
      <w:r w:rsidR="00042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случайным. Мир не мог бы быть абсолютно симметричным (ничто </w:t>
      </w:r>
      <w:proofErr w:type="gramStart"/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042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</w:t>
      </w:r>
      <w:proofErr w:type="gramEnd"/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изменялось, не было бы никаких различий, в таком мире ничего не наблюдалось – никаких явлений, объектов). Не мог бы существовать абсолютно асимметричный мир. Это был бы мир, без каких – либо законов, где ничто не сохраняется, где нет каких-либо причинных связей.</w:t>
      </w:r>
      <w:r w:rsidR="00042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2057"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Реальный мир – это мир, основывающийся на диалектике симметрии и асимметрии</w:t>
      </w:r>
      <w:r w:rsidR="00042057" w:rsidRPr="00FD3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042057" w:rsidRPr="00FD3795" w:rsidRDefault="00F421C4" w:rsidP="00F421C4">
      <w:pPr>
        <w:spacing w:before="100" w:beforeAutospacing="1" w:after="100" w:afterAutospacing="1" w:line="240" w:lineRule="auto"/>
        <w:ind w:hanging="14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</w:t>
      </w:r>
      <w:r w:rsidR="00042057" w:rsidRPr="00FD3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Домашнее задание</w:t>
      </w:r>
    </w:p>
    <w:p w:rsidR="00042057" w:rsidRPr="00FD3795" w:rsidRDefault="00F421C4" w:rsidP="0004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страницы «Этот удивительный симметричный и асимметричный мир», задания из учебника.</w:t>
      </w:r>
    </w:p>
    <w:p w:rsidR="00042057" w:rsidRPr="00F421C4" w:rsidRDefault="00042057" w:rsidP="00F42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Использованная литература:</w:t>
      </w:r>
    </w:p>
    <w:p w:rsidR="00042057" w:rsidRPr="00FD3795" w:rsidRDefault="00042057" w:rsidP="0004205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 Тарасов, Этот удивительно симметричный мир, Москва: Просвещение,1982 </w:t>
      </w:r>
    </w:p>
    <w:p w:rsidR="00042057" w:rsidRPr="00FD3795" w:rsidRDefault="00042057" w:rsidP="0004205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Гарднер</w:t>
      </w:r>
      <w:proofErr w:type="spellEnd"/>
      <w:proofErr w:type="gram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правый, левый мир. </w:t>
      </w:r>
    </w:p>
    <w:p w:rsidR="00042057" w:rsidRPr="00FD3795" w:rsidRDefault="00042057" w:rsidP="0004205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Вейль Г.Симметрия. М.: </w:t>
      </w:r>
      <w:proofErr w:type="spell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Едиториал</w:t>
      </w:r>
      <w:proofErr w:type="spellEnd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УРСС,2003. </w:t>
      </w:r>
    </w:p>
    <w:p w:rsidR="00042057" w:rsidRPr="00FD3795" w:rsidRDefault="00042057" w:rsidP="0004205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Зенкевич </w:t>
      </w:r>
      <w:proofErr w:type="spellStart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И.Г.,Эстетика</w:t>
      </w:r>
      <w:proofErr w:type="spellEnd"/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 математики: Пособие для учителей. – М.: Просвещение,1981. </w:t>
      </w:r>
    </w:p>
    <w:p w:rsidR="00042057" w:rsidRDefault="00042057" w:rsidP="00F421C4">
      <w:pPr>
        <w:numPr>
          <w:ilvl w:val="0"/>
          <w:numId w:val="7"/>
        </w:numPr>
        <w:spacing w:before="100" w:beforeAutospacing="1" w:after="100" w:afterAutospacing="1" w:line="240" w:lineRule="auto"/>
      </w:pPr>
      <w:r w:rsidRPr="00FD37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ИНТЕРНЕТ.</w:t>
      </w:r>
      <w:r w:rsidR="00F4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21C4">
        <w:t xml:space="preserve"> </w:t>
      </w:r>
    </w:p>
    <w:p w:rsidR="00E54AD9" w:rsidRDefault="00E54AD9"/>
    <w:sectPr w:rsidR="00E54AD9" w:rsidSect="00E54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0ADD"/>
    <w:multiLevelType w:val="multilevel"/>
    <w:tmpl w:val="0764E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84D1A"/>
    <w:multiLevelType w:val="multilevel"/>
    <w:tmpl w:val="4AF2B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4265D3"/>
    <w:multiLevelType w:val="multilevel"/>
    <w:tmpl w:val="4E50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B15888"/>
    <w:multiLevelType w:val="multilevel"/>
    <w:tmpl w:val="56C64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74495E"/>
    <w:multiLevelType w:val="multilevel"/>
    <w:tmpl w:val="FF366E9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36924FBF"/>
    <w:multiLevelType w:val="multilevel"/>
    <w:tmpl w:val="BAECA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9E58C5"/>
    <w:multiLevelType w:val="multilevel"/>
    <w:tmpl w:val="85E2B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4F66DC"/>
    <w:multiLevelType w:val="multilevel"/>
    <w:tmpl w:val="BAECA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AF0F6D"/>
    <w:multiLevelType w:val="multilevel"/>
    <w:tmpl w:val="0C487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434024"/>
    <w:multiLevelType w:val="multilevel"/>
    <w:tmpl w:val="E9620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215FC7"/>
    <w:multiLevelType w:val="multilevel"/>
    <w:tmpl w:val="3DD8D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11"/>
  </w:num>
  <w:num w:numId="8">
    <w:abstractNumId w:val="9"/>
  </w:num>
  <w:num w:numId="9">
    <w:abstractNumId w:val="4"/>
  </w:num>
  <w:num w:numId="10">
    <w:abstractNumId w:val="5"/>
  </w:num>
  <w:num w:numId="11">
    <w:abstractNumId w:val="6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53D43"/>
    <w:rsid w:val="00042057"/>
    <w:rsid w:val="00114E65"/>
    <w:rsid w:val="002D16FC"/>
    <w:rsid w:val="004D1A7E"/>
    <w:rsid w:val="0052576C"/>
    <w:rsid w:val="00593B84"/>
    <w:rsid w:val="00666C44"/>
    <w:rsid w:val="006C056F"/>
    <w:rsid w:val="006C3F3C"/>
    <w:rsid w:val="009D0ABD"/>
    <w:rsid w:val="00B01C4F"/>
    <w:rsid w:val="00BC59B2"/>
    <w:rsid w:val="00C53D43"/>
    <w:rsid w:val="00E54AD9"/>
    <w:rsid w:val="00F421C4"/>
    <w:rsid w:val="00F70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2057"/>
    <w:rPr>
      <w:b/>
      <w:bCs/>
    </w:rPr>
  </w:style>
  <w:style w:type="character" w:customStyle="1" w:styleId="c1">
    <w:name w:val="c1"/>
    <w:basedOn w:val="a0"/>
    <w:rsid w:val="00042057"/>
  </w:style>
  <w:style w:type="paragraph" w:styleId="a5">
    <w:name w:val="Balloon Text"/>
    <w:basedOn w:val="a"/>
    <w:link w:val="a6"/>
    <w:uiPriority w:val="99"/>
    <w:semiHidden/>
    <w:unhideWhenUsed/>
    <w:rsid w:val="0004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205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D16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gi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2512</Words>
  <Characters>14322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Admin</cp:lastModifiedBy>
  <cp:revision>4</cp:revision>
  <dcterms:created xsi:type="dcterms:W3CDTF">2011-12-11T16:10:00Z</dcterms:created>
  <dcterms:modified xsi:type="dcterms:W3CDTF">2013-01-20T20:04:00Z</dcterms:modified>
</cp:coreProperties>
</file>